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C500" w14:textId="582F2056" w:rsidR="00D42E56" w:rsidRDefault="00413CDF" w:rsidP="00D42E56">
      <w:pPr>
        <w:pStyle w:val="1"/>
        <w:ind w:left="0"/>
        <w:jc w:val="center"/>
        <w:rPr>
          <w:sz w:val="28"/>
          <w:szCs w:val="28"/>
        </w:rPr>
      </w:pPr>
      <w:r w:rsidRPr="00D42E56">
        <w:rPr>
          <w:sz w:val="28"/>
          <w:szCs w:val="28"/>
        </w:rPr>
        <w:t>Договор-оферта</w:t>
      </w:r>
      <w:r w:rsidRPr="00D42E56">
        <w:rPr>
          <w:spacing w:val="-7"/>
          <w:sz w:val="28"/>
          <w:szCs w:val="28"/>
        </w:rPr>
        <w:t xml:space="preserve"> </w:t>
      </w:r>
      <w:r w:rsidRPr="00D42E56">
        <w:rPr>
          <w:sz w:val="28"/>
          <w:szCs w:val="28"/>
        </w:rPr>
        <w:t>на</w:t>
      </w:r>
      <w:r w:rsidRPr="00D42E56">
        <w:rPr>
          <w:spacing w:val="-4"/>
          <w:sz w:val="28"/>
          <w:szCs w:val="28"/>
        </w:rPr>
        <w:t xml:space="preserve"> </w:t>
      </w:r>
      <w:r w:rsidRPr="00D42E56">
        <w:rPr>
          <w:sz w:val="28"/>
          <w:szCs w:val="28"/>
        </w:rPr>
        <w:t>оказание</w:t>
      </w:r>
      <w:r w:rsidRPr="00D42E56">
        <w:rPr>
          <w:spacing w:val="-7"/>
          <w:sz w:val="28"/>
          <w:szCs w:val="28"/>
        </w:rPr>
        <w:t xml:space="preserve"> </w:t>
      </w:r>
      <w:r w:rsidRPr="00D42E56">
        <w:rPr>
          <w:sz w:val="28"/>
          <w:szCs w:val="28"/>
        </w:rPr>
        <w:t>услуг</w:t>
      </w:r>
    </w:p>
    <w:p w14:paraId="73DD83F1" w14:textId="1A3BDCC3" w:rsidR="00D42E56" w:rsidRDefault="00413CDF" w:rsidP="00D42E56">
      <w:pPr>
        <w:pStyle w:val="1"/>
        <w:ind w:left="0"/>
        <w:jc w:val="center"/>
        <w:rPr>
          <w:b w:val="0"/>
          <w:spacing w:val="-108"/>
          <w:sz w:val="28"/>
          <w:szCs w:val="28"/>
        </w:rPr>
      </w:pPr>
      <w:r w:rsidRPr="00D42E56">
        <w:rPr>
          <w:sz w:val="28"/>
          <w:szCs w:val="28"/>
        </w:rPr>
        <w:t>генетического тестирования</w:t>
      </w:r>
      <w:r w:rsidRPr="00D42E56">
        <w:rPr>
          <w:spacing w:val="-108"/>
          <w:sz w:val="28"/>
          <w:szCs w:val="28"/>
        </w:rPr>
        <w:t xml:space="preserve"> </w:t>
      </w:r>
    </w:p>
    <w:p w14:paraId="240ABCE1" w14:textId="77777777" w:rsidR="00336C06" w:rsidRPr="00282E74" w:rsidRDefault="00336C06" w:rsidP="001D6936">
      <w:pPr>
        <w:pStyle w:val="a3"/>
        <w:ind w:left="0"/>
        <w:jc w:val="both"/>
        <w:rPr>
          <w:b/>
          <w:sz w:val="18"/>
          <w:szCs w:val="18"/>
        </w:rPr>
      </w:pPr>
    </w:p>
    <w:p w14:paraId="225CD3C4" w14:textId="430C9E8D" w:rsidR="0072301B" w:rsidRPr="00282E74" w:rsidRDefault="00413CDF" w:rsidP="001D6936">
      <w:pPr>
        <w:pStyle w:val="a3"/>
        <w:ind w:left="0"/>
        <w:jc w:val="both"/>
        <w:rPr>
          <w:sz w:val="18"/>
          <w:szCs w:val="18"/>
        </w:rPr>
      </w:pPr>
      <w:r w:rsidRPr="00282E74">
        <w:rPr>
          <w:sz w:val="18"/>
          <w:szCs w:val="18"/>
        </w:rPr>
        <w:t>г.</w:t>
      </w:r>
      <w:r w:rsidRPr="00282E74">
        <w:rPr>
          <w:spacing w:val="-3"/>
          <w:sz w:val="18"/>
          <w:szCs w:val="18"/>
        </w:rPr>
        <w:t xml:space="preserve"> </w:t>
      </w:r>
      <w:r w:rsidRPr="00282E74">
        <w:rPr>
          <w:sz w:val="18"/>
          <w:szCs w:val="18"/>
        </w:rPr>
        <w:t>Москва</w:t>
      </w:r>
    </w:p>
    <w:p w14:paraId="5CD3E1BA" w14:textId="77777777" w:rsidR="00336C06" w:rsidRPr="00282E74" w:rsidRDefault="00336C06" w:rsidP="001D6936">
      <w:pPr>
        <w:pStyle w:val="a3"/>
        <w:ind w:left="0"/>
        <w:jc w:val="both"/>
        <w:rPr>
          <w:sz w:val="18"/>
          <w:szCs w:val="18"/>
        </w:rPr>
      </w:pPr>
    </w:p>
    <w:p w14:paraId="2C0E287B" w14:textId="2F300EFD" w:rsidR="0072301B" w:rsidRPr="00282E74" w:rsidRDefault="00413CDF" w:rsidP="001D6936">
      <w:pPr>
        <w:pStyle w:val="a3"/>
        <w:ind w:left="0"/>
        <w:jc w:val="both"/>
        <w:rPr>
          <w:sz w:val="18"/>
          <w:szCs w:val="18"/>
        </w:rPr>
      </w:pPr>
      <w:r w:rsidRPr="00282E74">
        <w:rPr>
          <w:sz w:val="18"/>
          <w:szCs w:val="18"/>
        </w:rPr>
        <w:t>«Заказчик» (лицо оплатившее стоимость услуги) с одной стороны и Акционерное общество «Ферст Генетикс», далее</w:t>
      </w:r>
      <w:r w:rsidRPr="00282E74">
        <w:rPr>
          <w:spacing w:val="1"/>
          <w:sz w:val="18"/>
          <w:szCs w:val="18"/>
        </w:rPr>
        <w:t xml:space="preserve"> </w:t>
      </w:r>
      <w:r w:rsidRPr="00282E74">
        <w:rPr>
          <w:sz w:val="18"/>
          <w:szCs w:val="18"/>
        </w:rPr>
        <w:t>именуемое</w:t>
      </w:r>
      <w:r w:rsidRPr="00282E74">
        <w:rPr>
          <w:spacing w:val="-4"/>
          <w:sz w:val="18"/>
          <w:szCs w:val="18"/>
        </w:rPr>
        <w:t xml:space="preserve"> </w:t>
      </w:r>
      <w:r w:rsidRPr="00282E74">
        <w:rPr>
          <w:sz w:val="18"/>
          <w:szCs w:val="18"/>
        </w:rPr>
        <w:t>«Исполнитель»,</w:t>
      </w:r>
      <w:r w:rsidRPr="00282E74">
        <w:rPr>
          <w:spacing w:val="-5"/>
          <w:sz w:val="18"/>
          <w:szCs w:val="18"/>
        </w:rPr>
        <w:t xml:space="preserve"> </w:t>
      </w:r>
      <w:r w:rsidRPr="00282E74">
        <w:rPr>
          <w:sz w:val="18"/>
          <w:szCs w:val="18"/>
        </w:rPr>
        <w:t>в</w:t>
      </w:r>
      <w:r w:rsidRPr="00282E74">
        <w:rPr>
          <w:spacing w:val="-3"/>
          <w:sz w:val="18"/>
          <w:szCs w:val="18"/>
        </w:rPr>
        <w:t xml:space="preserve"> </w:t>
      </w:r>
      <w:r w:rsidRPr="00282E74">
        <w:rPr>
          <w:sz w:val="18"/>
          <w:szCs w:val="18"/>
        </w:rPr>
        <w:t>лице</w:t>
      </w:r>
      <w:r w:rsidRPr="00282E74">
        <w:rPr>
          <w:spacing w:val="-5"/>
          <w:sz w:val="18"/>
          <w:szCs w:val="18"/>
        </w:rPr>
        <w:t xml:space="preserve"> </w:t>
      </w:r>
      <w:r w:rsidRPr="00282E74">
        <w:rPr>
          <w:sz w:val="18"/>
          <w:szCs w:val="18"/>
        </w:rPr>
        <w:t>Генерального</w:t>
      </w:r>
      <w:r w:rsidRPr="00282E74">
        <w:rPr>
          <w:spacing w:val="-3"/>
          <w:sz w:val="18"/>
          <w:szCs w:val="18"/>
        </w:rPr>
        <w:t xml:space="preserve"> </w:t>
      </w:r>
      <w:r w:rsidRPr="00282E74">
        <w:rPr>
          <w:sz w:val="18"/>
          <w:szCs w:val="18"/>
        </w:rPr>
        <w:t>директора</w:t>
      </w:r>
      <w:r w:rsidRPr="00282E74">
        <w:rPr>
          <w:spacing w:val="-2"/>
          <w:sz w:val="18"/>
          <w:szCs w:val="18"/>
        </w:rPr>
        <w:t xml:space="preserve"> </w:t>
      </w:r>
      <w:r w:rsidRPr="00282E74">
        <w:rPr>
          <w:sz w:val="18"/>
          <w:szCs w:val="18"/>
        </w:rPr>
        <w:t>Кузнецова</w:t>
      </w:r>
      <w:r w:rsidRPr="00282E74">
        <w:rPr>
          <w:spacing w:val="-5"/>
          <w:sz w:val="18"/>
          <w:szCs w:val="18"/>
        </w:rPr>
        <w:t xml:space="preserve"> </w:t>
      </w:r>
      <w:r w:rsidRPr="00282E74">
        <w:rPr>
          <w:sz w:val="18"/>
          <w:szCs w:val="18"/>
        </w:rPr>
        <w:t>Н.</w:t>
      </w:r>
      <w:r w:rsidR="001D6936" w:rsidRPr="00282E74">
        <w:rPr>
          <w:sz w:val="18"/>
          <w:szCs w:val="18"/>
        </w:rPr>
        <w:t xml:space="preserve"> </w:t>
      </w:r>
      <w:r w:rsidRPr="00282E74">
        <w:rPr>
          <w:sz w:val="18"/>
          <w:szCs w:val="18"/>
        </w:rPr>
        <w:t>А.,</w:t>
      </w:r>
      <w:r w:rsidRPr="00282E74">
        <w:rPr>
          <w:spacing w:val="-2"/>
          <w:sz w:val="18"/>
          <w:szCs w:val="18"/>
        </w:rPr>
        <w:t xml:space="preserve"> </w:t>
      </w:r>
      <w:r w:rsidRPr="00282E74">
        <w:rPr>
          <w:sz w:val="18"/>
          <w:szCs w:val="18"/>
        </w:rPr>
        <w:t>действующего</w:t>
      </w:r>
      <w:r w:rsidRPr="00282E74">
        <w:rPr>
          <w:spacing w:val="-3"/>
          <w:sz w:val="18"/>
          <w:szCs w:val="18"/>
        </w:rPr>
        <w:t xml:space="preserve"> </w:t>
      </w:r>
      <w:r w:rsidRPr="00282E74">
        <w:rPr>
          <w:sz w:val="18"/>
          <w:szCs w:val="18"/>
        </w:rPr>
        <w:t>на</w:t>
      </w:r>
      <w:r w:rsidRPr="00282E74">
        <w:rPr>
          <w:spacing w:val="-5"/>
          <w:sz w:val="18"/>
          <w:szCs w:val="18"/>
        </w:rPr>
        <w:t xml:space="preserve"> </w:t>
      </w:r>
      <w:r w:rsidRPr="00282E74">
        <w:rPr>
          <w:sz w:val="18"/>
          <w:szCs w:val="18"/>
        </w:rPr>
        <w:t>основании</w:t>
      </w:r>
      <w:r w:rsidRPr="00282E74">
        <w:rPr>
          <w:spacing w:val="-3"/>
          <w:sz w:val="18"/>
          <w:szCs w:val="18"/>
        </w:rPr>
        <w:t xml:space="preserve"> </w:t>
      </w:r>
      <w:r w:rsidRPr="00282E74">
        <w:rPr>
          <w:sz w:val="18"/>
          <w:szCs w:val="18"/>
        </w:rPr>
        <w:t>Устава,</w:t>
      </w:r>
      <w:r w:rsidRPr="00282E74">
        <w:rPr>
          <w:spacing w:val="-5"/>
          <w:sz w:val="18"/>
          <w:szCs w:val="18"/>
        </w:rPr>
        <w:t xml:space="preserve"> </w:t>
      </w:r>
      <w:r w:rsidRPr="00282E74">
        <w:rPr>
          <w:sz w:val="18"/>
          <w:szCs w:val="18"/>
        </w:rPr>
        <w:t>с</w:t>
      </w:r>
      <w:r w:rsidRPr="00282E74">
        <w:rPr>
          <w:spacing w:val="-4"/>
          <w:sz w:val="18"/>
          <w:szCs w:val="18"/>
        </w:rPr>
        <w:t xml:space="preserve"> </w:t>
      </w:r>
      <w:r w:rsidRPr="00282E74">
        <w:rPr>
          <w:sz w:val="18"/>
          <w:szCs w:val="18"/>
        </w:rPr>
        <w:t>другой</w:t>
      </w:r>
      <w:r w:rsidRPr="00282E74">
        <w:rPr>
          <w:spacing w:val="-53"/>
          <w:sz w:val="18"/>
          <w:szCs w:val="18"/>
        </w:rPr>
        <w:t xml:space="preserve"> </w:t>
      </w:r>
      <w:r w:rsidRPr="00282E74">
        <w:rPr>
          <w:sz w:val="18"/>
          <w:szCs w:val="18"/>
        </w:rPr>
        <w:t>стороны,</w:t>
      </w:r>
      <w:r w:rsidRPr="00282E74">
        <w:rPr>
          <w:spacing w:val="-6"/>
          <w:sz w:val="18"/>
          <w:szCs w:val="18"/>
        </w:rPr>
        <w:t xml:space="preserve"> </w:t>
      </w:r>
      <w:r w:rsidRPr="00282E74">
        <w:rPr>
          <w:sz w:val="18"/>
          <w:szCs w:val="18"/>
        </w:rPr>
        <w:t>именуемые</w:t>
      </w:r>
      <w:r w:rsidRPr="00282E74">
        <w:rPr>
          <w:spacing w:val="-3"/>
          <w:sz w:val="18"/>
          <w:szCs w:val="18"/>
        </w:rPr>
        <w:t xml:space="preserve"> </w:t>
      </w:r>
      <w:r w:rsidRPr="00282E74">
        <w:rPr>
          <w:sz w:val="18"/>
          <w:szCs w:val="18"/>
        </w:rPr>
        <w:t>совместно</w:t>
      </w:r>
      <w:r w:rsidRPr="00282E74">
        <w:rPr>
          <w:spacing w:val="-3"/>
          <w:sz w:val="18"/>
          <w:szCs w:val="18"/>
        </w:rPr>
        <w:t xml:space="preserve"> </w:t>
      </w:r>
      <w:r w:rsidRPr="00282E74">
        <w:rPr>
          <w:sz w:val="18"/>
          <w:szCs w:val="18"/>
        </w:rPr>
        <w:t>«Стороны»</w:t>
      </w:r>
      <w:r w:rsidRPr="00282E74">
        <w:rPr>
          <w:spacing w:val="-6"/>
          <w:sz w:val="18"/>
          <w:szCs w:val="18"/>
        </w:rPr>
        <w:t xml:space="preserve"> </w:t>
      </w:r>
      <w:r w:rsidRPr="00282E74">
        <w:rPr>
          <w:sz w:val="18"/>
          <w:szCs w:val="18"/>
        </w:rPr>
        <w:t>и</w:t>
      </w:r>
      <w:r w:rsidRPr="00282E74">
        <w:rPr>
          <w:spacing w:val="-7"/>
          <w:sz w:val="18"/>
          <w:szCs w:val="18"/>
        </w:rPr>
        <w:t xml:space="preserve"> </w:t>
      </w:r>
      <w:r w:rsidRPr="00282E74">
        <w:rPr>
          <w:sz w:val="18"/>
          <w:szCs w:val="18"/>
        </w:rPr>
        <w:t>каждый</w:t>
      </w:r>
      <w:r w:rsidRPr="00282E74">
        <w:rPr>
          <w:spacing w:val="3"/>
          <w:sz w:val="18"/>
          <w:szCs w:val="18"/>
        </w:rPr>
        <w:t xml:space="preserve"> </w:t>
      </w:r>
      <w:r w:rsidRPr="00282E74">
        <w:rPr>
          <w:sz w:val="18"/>
          <w:szCs w:val="18"/>
        </w:rPr>
        <w:t>в</w:t>
      </w:r>
      <w:r w:rsidRPr="00282E74">
        <w:rPr>
          <w:spacing w:val="-2"/>
          <w:sz w:val="18"/>
          <w:szCs w:val="18"/>
        </w:rPr>
        <w:t xml:space="preserve"> </w:t>
      </w:r>
      <w:r w:rsidRPr="00282E74">
        <w:rPr>
          <w:sz w:val="18"/>
          <w:szCs w:val="18"/>
        </w:rPr>
        <w:t>отдельности</w:t>
      </w:r>
      <w:r w:rsidRPr="00282E74">
        <w:rPr>
          <w:spacing w:val="-4"/>
          <w:sz w:val="18"/>
          <w:szCs w:val="18"/>
        </w:rPr>
        <w:t xml:space="preserve"> </w:t>
      </w:r>
      <w:r w:rsidRPr="00282E74">
        <w:rPr>
          <w:sz w:val="18"/>
          <w:szCs w:val="18"/>
        </w:rPr>
        <w:t>«Сторона»,</w:t>
      </w:r>
      <w:r w:rsidRPr="00282E74">
        <w:rPr>
          <w:spacing w:val="2"/>
          <w:sz w:val="18"/>
          <w:szCs w:val="18"/>
        </w:rPr>
        <w:t xml:space="preserve"> </w:t>
      </w:r>
      <w:r w:rsidRPr="00282E74">
        <w:rPr>
          <w:sz w:val="18"/>
          <w:szCs w:val="18"/>
        </w:rPr>
        <w:t>заключили</w:t>
      </w:r>
      <w:r w:rsidRPr="00282E74">
        <w:rPr>
          <w:spacing w:val="-4"/>
          <w:sz w:val="18"/>
          <w:szCs w:val="18"/>
        </w:rPr>
        <w:t xml:space="preserve"> </w:t>
      </w:r>
      <w:r w:rsidRPr="00282E74">
        <w:rPr>
          <w:sz w:val="18"/>
          <w:szCs w:val="18"/>
        </w:rPr>
        <w:t>настоящий</w:t>
      </w:r>
      <w:r w:rsidRPr="00282E74">
        <w:rPr>
          <w:spacing w:val="-2"/>
          <w:sz w:val="18"/>
          <w:szCs w:val="18"/>
        </w:rPr>
        <w:t xml:space="preserve"> </w:t>
      </w:r>
      <w:r w:rsidRPr="00282E74">
        <w:rPr>
          <w:sz w:val="18"/>
          <w:szCs w:val="18"/>
        </w:rPr>
        <w:t>договор</w:t>
      </w:r>
      <w:r w:rsidR="001D6936" w:rsidRPr="00282E74">
        <w:rPr>
          <w:sz w:val="18"/>
          <w:szCs w:val="18"/>
        </w:rPr>
        <w:t xml:space="preserve"> </w:t>
      </w:r>
      <w:r w:rsidRPr="00282E74">
        <w:rPr>
          <w:sz w:val="18"/>
          <w:szCs w:val="18"/>
        </w:rPr>
        <w:t>о</w:t>
      </w:r>
      <w:r w:rsidRPr="00282E74">
        <w:rPr>
          <w:spacing w:val="-10"/>
          <w:sz w:val="18"/>
          <w:szCs w:val="18"/>
        </w:rPr>
        <w:t xml:space="preserve"> </w:t>
      </w:r>
      <w:r w:rsidRPr="00282E74">
        <w:rPr>
          <w:sz w:val="18"/>
          <w:szCs w:val="18"/>
        </w:rPr>
        <w:t>нижеследующем:</w:t>
      </w:r>
    </w:p>
    <w:p w14:paraId="3633CEBA" w14:textId="77777777" w:rsidR="0072301B" w:rsidRPr="00282E74" w:rsidRDefault="0072301B" w:rsidP="001D6936">
      <w:pPr>
        <w:pStyle w:val="a3"/>
        <w:ind w:left="0"/>
        <w:jc w:val="both"/>
        <w:rPr>
          <w:sz w:val="18"/>
          <w:szCs w:val="18"/>
        </w:rPr>
      </w:pPr>
    </w:p>
    <w:p w14:paraId="7C8E7974" w14:textId="77777777" w:rsidR="0072301B" w:rsidRPr="00282E74" w:rsidRDefault="00413CDF" w:rsidP="001D6936">
      <w:pPr>
        <w:pStyle w:val="2"/>
        <w:numPr>
          <w:ilvl w:val="0"/>
          <w:numId w:val="7"/>
        </w:numPr>
        <w:tabs>
          <w:tab w:val="left" w:pos="588"/>
        </w:tabs>
        <w:ind w:left="0" w:firstLine="0"/>
        <w:jc w:val="both"/>
        <w:rPr>
          <w:sz w:val="18"/>
          <w:szCs w:val="18"/>
        </w:rPr>
      </w:pPr>
      <w:r w:rsidRPr="00282E74">
        <w:rPr>
          <w:sz w:val="18"/>
          <w:szCs w:val="18"/>
        </w:rPr>
        <w:t>Предмет</w:t>
      </w:r>
      <w:r w:rsidRPr="00282E74">
        <w:rPr>
          <w:spacing w:val="-8"/>
          <w:sz w:val="18"/>
          <w:szCs w:val="18"/>
        </w:rPr>
        <w:t xml:space="preserve"> </w:t>
      </w:r>
      <w:r w:rsidRPr="00282E74">
        <w:rPr>
          <w:sz w:val="18"/>
          <w:szCs w:val="18"/>
        </w:rPr>
        <w:t>договора</w:t>
      </w:r>
    </w:p>
    <w:p w14:paraId="00D646B7" w14:textId="77777777" w:rsidR="0072301B" w:rsidRPr="00282E74" w:rsidRDefault="0072301B" w:rsidP="001D6936">
      <w:pPr>
        <w:pStyle w:val="a3"/>
        <w:ind w:left="0"/>
        <w:jc w:val="both"/>
        <w:rPr>
          <w:b/>
          <w:sz w:val="18"/>
          <w:szCs w:val="18"/>
        </w:rPr>
      </w:pPr>
    </w:p>
    <w:p w14:paraId="3763796D" w14:textId="2129F96F" w:rsidR="0072301B" w:rsidRPr="0076514A" w:rsidRDefault="00413CDF" w:rsidP="0077398A">
      <w:pPr>
        <w:pStyle w:val="a4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282E74">
        <w:rPr>
          <w:sz w:val="18"/>
          <w:szCs w:val="18"/>
        </w:rPr>
        <w:t xml:space="preserve">По настоящему Договору Исполнитель оказывает </w:t>
      </w:r>
      <w:r w:rsidRPr="0076514A">
        <w:rPr>
          <w:sz w:val="18"/>
          <w:szCs w:val="18"/>
        </w:rPr>
        <w:t>Заказчику услугу</w:t>
      </w:r>
      <w:r w:rsidR="00D42F8B" w:rsidRPr="003736D4">
        <w:rPr>
          <w:sz w:val="18"/>
          <w:szCs w:val="18"/>
        </w:rPr>
        <w:t>/</w:t>
      </w:r>
      <w:r w:rsidR="00801F47">
        <w:rPr>
          <w:sz w:val="18"/>
          <w:szCs w:val="18"/>
        </w:rPr>
        <w:t>услуги, указанные в приложении №1 к Договору</w:t>
      </w:r>
      <w:r w:rsidR="00443045">
        <w:rPr>
          <w:sz w:val="18"/>
          <w:szCs w:val="18"/>
        </w:rPr>
        <w:t xml:space="preserve">, </w:t>
      </w:r>
      <w:r w:rsidRPr="0076514A">
        <w:rPr>
          <w:sz w:val="18"/>
          <w:szCs w:val="18"/>
        </w:rPr>
        <w:t>а</w:t>
      </w:r>
      <w:r w:rsidRPr="0076514A">
        <w:rPr>
          <w:spacing w:val="-8"/>
          <w:sz w:val="18"/>
          <w:szCs w:val="18"/>
        </w:rPr>
        <w:t xml:space="preserve"> </w:t>
      </w:r>
      <w:r w:rsidRPr="0076514A">
        <w:rPr>
          <w:sz w:val="18"/>
          <w:szCs w:val="18"/>
        </w:rPr>
        <w:t>Заказчик</w:t>
      </w:r>
      <w:r w:rsidRPr="0076514A">
        <w:rPr>
          <w:spacing w:val="-8"/>
          <w:sz w:val="18"/>
          <w:szCs w:val="18"/>
        </w:rPr>
        <w:t xml:space="preserve"> </w:t>
      </w:r>
      <w:r w:rsidRPr="0076514A">
        <w:rPr>
          <w:sz w:val="18"/>
          <w:szCs w:val="18"/>
        </w:rPr>
        <w:t>обязуется</w:t>
      </w:r>
      <w:r w:rsidRPr="0076514A">
        <w:rPr>
          <w:spacing w:val="-7"/>
          <w:sz w:val="18"/>
          <w:szCs w:val="18"/>
        </w:rPr>
        <w:t xml:space="preserve"> </w:t>
      </w:r>
      <w:r w:rsidRPr="0076514A">
        <w:rPr>
          <w:sz w:val="18"/>
          <w:szCs w:val="18"/>
        </w:rPr>
        <w:t>принять</w:t>
      </w:r>
      <w:r w:rsidRPr="0076514A">
        <w:rPr>
          <w:spacing w:val="-8"/>
          <w:sz w:val="18"/>
          <w:szCs w:val="18"/>
        </w:rPr>
        <w:t xml:space="preserve"> </w:t>
      </w:r>
      <w:r w:rsidRPr="0076514A">
        <w:rPr>
          <w:sz w:val="18"/>
          <w:szCs w:val="18"/>
        </w:rPr>
        <w:t>и</w:t>
      </w:r>
      <w:r w:rsidRPr="0076514A">
        <w:rPr>
          <w:spacing w:val="-8"/>
          <w:sz w:val="18"/>
          <w:szCs w:val="18"/>
        </w:rPr>
        <w:t xml:space="preserve"> </w:t>
      </w:r>
      <w:r w:rsidRPr="0076514A">
        <w:rPr>
          <w:sz w:val="18"/>
          <w:szCs w:val="18"/>
        </w:rPr>
        <w:t>оплатить</w:t>
      </w:r>
      <w:r w:rsidRPr="0076514A">
        <w:rPr>
          <w:spacing w:val="-10"/>
          <w:sz w:val="18"/>
          <w:szCs w:val="18"/>
        </w:rPr>
        <w:t xml:space="preserve"> </w:t>
      </w:r>
      <w:r w:rsidRPr="0076514A">
        <w:rPr>
          <w:sz w:val="18"/>
          <w:szCs w:val="18"/>
        </w:rPr>
        <w:t>услуг</w:t>
      </w:r>
      <w:r w:rsidR="009242A5" w:rsidRPr="0076514A">
        <w:rPr>
          <w:sz w:val="18"/>
          <w:szCs w:val="18"/>
        </w:rPr>
        <w:t>у</w:t>
      </w:r>
      <w:r w:rsidRPr="0076514A">
        <w:rPr>
          <w:spacing w:val="-9"/>
          <w:sz w:val="18"/>
          <w:szCs w:val="18"/>
        </w:rPr>
        <w:t xml:space="preserve"> </w:t>
      </w:r>
      <w:r w:rsidRPr="0076514A">
        <w:rPr>
          <w:sz w:val="18"/>
          <w:szCs w:val="18"/>
        </w:rPr>
        <w:t>Исполнителя.</w:t>
      </w:r>
    </w:p>
    <w:p w14:paraId="7E36251C" w14:textId="77777777" w:rsidR="0072301B" w:rsidRPr="00282E74" w:rsidRDefault="00413CDF" w:rsidP="00E06B0E">
      <w:pPr>
        <w:pStyle w:val="a4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282E74">
        <w:rPr>
          <w:sz w:val="18"/>
          <w:szCs w:val="18"/>
        </w:rPr>
        <w:t>Основанием для оказания услуг после присоединения Заказчика к настоящему Договору является:</w:t>
      </w:r>
    </w:p>
    <w:p w14:paraId="49D2FE3F" w14:textId="0269025E" w:rsidR="009242A5" w:rsidRPr="00282E74" w:rsidRDefault="0077398A" w:rsidP="0077398A">
      <w:pPr>
        <w:pStyle w:val="a4"/>
        <w:tabs>
          <w:tab w:val="left" w:pos="851"/>
        </w:tabs>
        <w:ind w:left="567" w:hanging="567"/>
        <w:jc w:val="both"/>
        <w:rPr>
          <w:sz w:val="18"/>
          <w:szCs w:val="18"/>
        </w:rPr>
      </w:pPr>
      <w:r w:rsidRPr="00282E74">
        <w:rPr>
          <w:sz w:val="18"/>
          <w:szCs w:val="18"/>
        </w:rPr>
        <w:tab/>
      </w:r>
      <w:r w:rsidR="009242A5" w:rsidRPr="00282E74">
        <w:rPr>
          <w:sz w:val="18"/>
          <w:szCs w:val="18"/>
        </w:rPr>
        <w:t xml:space="preserve">- </w:t>
      </w:r>
      <w:r w:rsidR="001D6936" w:rsidRPr="00282E74">
        <w:rPr>
          <w:sz w:val="18"/>
          <w:szCs w:val="18"/>
        </w:rPr>
        <w:t>П</w:t>
      </w:r>
      <w:r w:rsidR="00413CDF" w:rsidRPr="00282E74">
        <w:rPr>
          <w:sz w:val="18"/>
          <w:szCs w:val="18"/>
        </w:rPr>
        <w:t>оступление</w:t>
      </w:r>
      <w:r w:rsidR="00413CDF" w:rsidRPr="00282E74">
        <w:rPr>
          <w:spacing w:val="-8"/>
          <w:sz w:val="18"/>
          <w:szCs w:val="18"/>
        </w:rPr>
        <w:t xml:space="preserve"> </w:t>
      </w:r>
      <w:r w:rsidR="00413CDF" w:rsidRPr="00282E74">
        <w:rPr>
          <w:sz w:val="18"/>
          <w:szCs w:val="18"/>
        </w:rPr>
        <w:t>на</w:t>
      </w:r>
      <w:r w:rsidR="00413CDF" w:rsidRPr="00282E74">
        <w:rPr>
          <w:spacing w:val="-7"/>
          <w:sz w:val="18"/>
          <w:szCs w:val="18"/>
        </w:rPr>
        <w:t xml:space="preserve"> </w:t>
      </w:r>
      <w:r w:rsidR="00413CDF" w:rsidRPr="00282E74">
        <w:rPr>
          <w:sz w:val="18"/>
          <w:szCs w:val="18"/>
        </w:rPr>
        <w:t>счет</w:t>
      </w:r>
      <w:r w:rsidR="00413CDF" w:rsidRPr="00282E74">
        <w:rPr>
          <w:spacing w:val="-9"/>
          <w:sz w:val="18"/>
          <w:szCs w:val="18"/>
        </w:rPr>
        <w:t xml:space="preserve"> </w:t>
      </w:r>
      <w:r w:rsidR="00413CDF" w:rsidRPr="00282E74">
        <w:rPr>
          <w:sz w:val="18"/>
          <w:szCs w:val="18"/>
        </w:rPr>
        <w:t>Исполнителя</w:t>
      </w:r>
      <w:r w:rsidR="00413CDF" w:rsidRPr="00282E74">
        <w:rPr>
          <w:spacing w:val="-7"/>
          <w:sz w:val="18"/>
          <w:szCs w:val="18"/>
        </w:rPr>
        <w:t xml:space="preserve"> </w:t>
      </w:r>
      <w:r w:rsidR="00413CDF" w:rsidRPr="00282E74">
        <w:rPr>
          <w:sz w:val="18"/>
          <w:szCs w:val="18"/>
        </w:rPr>
        <w:t>оплаты</w:t>
      </w:r>
      <w:r w:rsidR="00413CDF" w:rsidRPr="00282E74">
        <w:rPr>
          <w:spacing w:val="-9"/>
          <w:sz w:val="18"/>
          <w:szCs w:val="18"/>
        </w:rPr>
        <w:t xml:space="preserve"> </w:t>
      </w:r>
      <w:r w:rsidR="00413CDF" w:rsidRPr="00282E74">
        <w:rPr>
          <w:sz w:val="18"/>
          <w:szCs w:val="18"/>
        </w:rPr>
        <w:t>стоимости</w:t>
      </w:r>
      <w:r w:rsidR="00413CDF" w:rsidRPr="00282E74">
        <w:rPr>
          <w:spacing w:val="-7"/>
          <w:sz w:val="18"/>
          <w:szCs w:val="18"/>
        </w:rPr>
        <w:t xml:space="preserve"> </w:t>
      </w:r>
      <w:r w:rsidR="00413CDF" w:rsidRPr="00282E74">
        <w:rPr>
          <w:sz w:val="18"/>
          <w:szCs w:val="18"/>
        </w:rPr>
        <w:t>Услуги,</w:t>
      </w:r>
      <w:r w:rsidR="00413CDF" w:rsidRPr="00282E74">
        <w:rPr>
          <w:spacing w:val="-6"/>
          <w:sz w:val="18"/>
          <w:szCs w:val="18"/>
        </w:rPr>
        <w:t xml:space="preserve"> </w:t>
      </w:r>
      <w:r w:rsidR="00413CDF" w:rsidRPr="00282E74">
        <w:rPr>
          <w:sz w:val="18"/>
          <w:szCs w:val="18"/>
        </w:rPr>
        <w:t>определенной</w:t>
      </w:r>
      <w:r w:rsidR="00413CDF" w:rsidRPr="00282E74">
        <w:rPr>
          <w:spacing w:val="-8"/>
          <w:sz w:val="18"/>
          <w:szCs w:val="18"/>
        </w:rPr>
        <w:t xml:space="preserve"> </w:t>
      </w:r>
      <w:r w:rsidR="00413CDF" w:rsidRPr="00282E74">
        <w:rPr>
          <w:sz w:val="18"/>
          <w:szCs w:val="18"/>
        </w:rPr>
        <w:t>в</w:t>
      </w:r>
      <w:r w:rsidR="00413CDF" w:rsidRPr="00282E74">
        <w:rPr>
          <w:spacing w:val="-6"/>
          <w:sz w:val="18"/>
          <w:szCs w:val="18"/>
        </w:rPr>
        <w:t xml:space="preserve"> </w:t>
      </w:r>
      <w:r w:rsidR="00413CDF" w:rsidRPr="00282E74">
        <w:rPr>
          <w:sz w:val="18"/>
          <w:szCs w:val="18"/>
        </w:rPr>
        <w:t>соответствии</w:t>
      </w:r>
      <w:r w:rsidR="00413CDF" w:rsidRPr="00282E74">
        <w:rPr>
          <w:spacing w:val="-7"/>
          <w:sz w:val="18"/>
          <w:szCs w:val="18"/>
        </w:rPr>
        <w:t xml:space="preserve"> </w:t>
      </w:r>
      <w:r w:rsidR="00413CDF" w:rsidRPr="00282E74">
        <w:rPr>
          <w:sz w:val="18"/>
          <w:szCs w:val="18"/>
        </w:rPr>
        <w:t>с</w:t>
      </w:r>
      <w:r w:rsidR="00443045">
        <w:rPr>
          <w:spacing w:val="-5"/>
          <w:sz w:val="18"/>
          <w:szCs w:val="18"/>
        </w:rPr>
        <w:t xml:space="preserve"> </w:t>
      </w:r>
      <w:r w:rsidR="00801F47">
        <w:rPr>
          <w:sz w:val="18"/>
          <w:szCs w:val="18"/>
        </w:rPr>
        <w:t>соответствующим Приложением к</w:t>
      </w:r>
      <w:r w:rsidR="00443045">
        <w:rPr>
          <w:spacing w:val="5"/>
          <w:sz w:val="18"/>
          <w:szCs w:val="18"/>
        </w:rPr>
        <w:t xml:space="preserve"> </w:t>
      </w:r>
      <w:r w:rsidR="00801F47" w:rsidRPr="00282E74">
        <w:rPr>
          <w:sz w:val="18"/>
          <w:szCs w:val="18"/>
        </w:rPr>
        <w:t>настояще</w:t>
      </w:r>
      <w:r w:rsidR="00801F47">
        <w:rPr>
          <w:sz w:val="18"/>
          <w:szCs w:val="18"/>
        </w:rPr>
        <w:t>му</w:t>
      </w:r>
      <w:r w:rsidR="00801F47" w:rsidRPr="00282E74">
        <w:rPr>
          <w:spacing w:val="-7"/>
          <w:sz w:val="18"/>
          <w:szCs w:val="18"/>
        </w:rPr>
        <w:t xml:space="preserve"> </w:t>
      </w:r>
      <w:r w:rsidR="00801F47" w:rsidRPr="00282E74">
        <w:rPr>
          <w:sz w:val="18"/>
          <w:szCs w:val="18"/>
        </w:rPr>
        <w:t>Договор</w:t>
      </w:r>
      <w:r w:rsidR="00801F47">
        <w:rPr>
          <w:sz w:val="18"/>
          <w:szCs w:val="18"/>
        </w:rPr>
        <w:t>у</w:t>
      </w:r>
      <w:r w:rsidR="00413CDF" w:rsidRPr="00282E74">
        <w:rPr>
          <w:sz w:val="18"/>
          <w:szCs w:val="18"/>
        </w:rPr>
        <w:t>.</w:t>
      </w:r>
      <w:r w:rsidR="001D6936" w:rsidRPr="00282E74">
        <w:rPr>
          <w:sz w:val="18"/>
          <w:szCs w:val="18"/>
        </w:rPr>
        <w:t xml:space="preserve"> </w:t>
      </w:r>
      <w:r w:rsidR="00413CDF" w:rsidRPr="00282E74">
        <w:rPr>
          <w:sz w:val="18"/>
          <w:szCs w:val="18"/>
        </w:rPr>
        <w:t>При этом Сторонами согласовано, что транспортировка Образца обеспечивается силами Исполнителя</w:t>
      </w:r>
      <w:r w:rsidR="00E06B0E" w:rsidRPr="00282E74">
        <w:rPr>
          <w:sz w:val="18"/>
          <w:szCs w:val="18"/>
        </w:rPr>
        <w:t xml:space="preserve"> </w:t>
      </w:r>
      <w:r w:rsidR="00413CDF" w:rsidRPr="00282E74">
        <w:rPr>
          <w:sz w:val="18"/>
          <w:szCs w:val="18"/>
        </w:rPr>
        <w:t>/</w:t>
      </w:r>
      <w:r w:rsidR="00E06B0E" w:rsidRPr="00282E74">
        <w:rPr>
          <w:sz w:val="18"/>
          <w:szCs w:val="18"/>
        </w:rPr>
        <w:t xml:space="preserve"> </w:t>
      </w:r>
      <w:r w:rsidR="00413CDF" w:rsidRPr="00282E74">
        <w:rPr>
          <w:sz w:val="18"/>
          <w:szCs w:val="18"/>
        </w:rPr>
        <w:t>иных лиц, с кем</w:t>
      </w:r>
      <w:r w:rsidR="00563117">
        <w:rPr>
          <w:sz w:val="18"/>
          <w:szCs w:val="18"/>
        </w:rPr>
        <w:t xml:space="preserve"> </w:t>
      </w:r>
      <w:r w:rsidR="00413CDF" w:rsidRPr="00282E74">
        <w:rPr>
          <w:spacing w:val="-54"/>
          <w:sz w:val="18"/>
          <w:szCs w:val="18"/>
        </w:rPr>
        <w:t xml:space="preserve"> </w:t>
      </w:r>
      <w:r w:rsidR="00413CDF" w:rsidRPr="00282E74">
        <w:rPr>
          <w:sz w:val="18"/>
          <w:szCs w:val="18"/>
        </w:rPr>
        <w:t>у Исполнителя заключен Договор транспортировки. Исполнитель несет ответственность за качественную, оперативную</w:t>
      </w:r>
      <w:r w:rsidR="00413CDF" w:rsidRPr="00282E74">
        <w:rPr>
          <w:spacing w:val="-54"/>
          <w:sz w:val="18"/>
          <w:szCs w:val="18"/>
        </w:rPr>
        <w:t xml:space="preserve"> </w:t>
      </w:r>
      <w:r w:rsidR="00413CDF" w:rsidRPr="00282E74">
        <w:rPr>
          <w:sz w:val="18"/>
          <w:szCs w:val="18"/>
        </w:rPr>
        <w:t>и</w:t>
      </w:r>
      <w:r w:rsidR="00413CDF" w:rsidRPr="00282E74">
        <w:rPr>
          <w:spacing w:val="-2"/>
          <w:sz w:val="18"/>
          <w:szCs w:val="18"/>
        </w:rPr>
        <w:t xml:space="preserve"> </w:t>
      </w:r>
      <w:r w:rsidR="00413CDF" w:rsidRPr="00282E74">
        <w:rPr>
          <w:sz w:val="18"/>
          <w:szCs w:val="18"/>
        </w:rPr>
        <w:t>правильную доставку</w:t>
      </w:r>
      <w:r w:rsidR="00413CDF" w:rsidRPr="00282E74">
        <w:rPr>
          <w:spacing w:val="2"/>
          <w:sz w:val="18"/>
          <w:szCs w:val="18"/>
        </w:rPr>
        <w:t xml:space="preserve"> </w:t>
      </w:r>
      <w:r w:rsidR="00413CDF" w:rsidRPr="00282E74">
        <w:rPr>
          <w:sz w:val="18"/>
          <w:szCs w:val="18"/>
        </w:rPr>
        <w:t>в</w:t>
      </w:r>
      <w:r w:rsidR="00413CDF" w:rsidRPr="00282E74">
        <w:rPr>
          <w:spacing w:val="-5"/>
          <w:sz w:val="18"/>
          <w:szCs w:val="18"/>
        </w:rPr>
        <w:t xml:space="preserve"> </w:t>
      </w:r>
      <w:r w:rsidR="00413CDF" w:rsidRPr="00282E74">
        <w:rPr>
          <w:sz w:val="18"/>
          <w:szCs w:val="18"/>
        </w:rPr>
        <w:t>случае</w:t>
      </w:r>
      <w:r w:rsidR="00413CDF" w:rsidRPr="00282E74">
        <w:rPr>
          <w:spacing w:val="-6"/>
          <w:sz w:val="18"/>
          <w:szCs w:val="18"/>
        </w:rPr>
        <w:t xml:space="preserve"> </w:t>
      </w:r>
      <w:r w:rsidR="00413CDF" w:rsidRPr="00282E74">
        <w:rPr>
          <w:sz w:val="18"/>
          <w:szCs w:val="18"/>
        </w:rPr>
        <w:t>выполнения</w:t>
      </w:r>
      <w:r w:rsidR="00413CDF" w:rsidRPr="00282E74">
        <w:rPr>
          <w:spacing w:val="1"/>
          <w:sz w:val="18"/>
          <w:szCs w:val="18"/>
        </w:rPr>
        <w:t xml:space="preserve"> </w:t>
      </w:r>
      <w:r w:rsidR="00413CDF" w:rsidRPr="00282E74">
        <w:rPr>
          <w:sz w:val="18"/>
          <w:szCs w:val="18"/>
        </w:rPr>
        <w:t>Заказчиком</w:t>
      </w:r>
      <w:r w:rsidR="00F46240" w:rsidRPr="00282E74">
        <w:rPr>
          <w:sz w:val="18"/>
          <w:szCs w:val="18"/>
        </w:rPr>
        <w:t xml:space="preserve"> </w:t>
      </w:r>
      <w:r w:rsidR="00413CDF" w:rsidRPr="00282E74">
        <w:rPr>
          <w:sz w:val="18"/>
          <w:szCs w:val="18"/>
        </w:rPr>
        <w:t>всех</w:t>
      </w:r>
      <w:r w:rsidR="00413CDF" w:rsidRPr="00282E74">
        <w:rPr>
          <w:spacing w:val="3"/>
          <w:sz w:val="18"/>
          <w:szCs w:val="18"/>
        </w:rPr>
        <w:t xml:space="preserve"> </w:t>
      </w:r>
      <w:r w:rsidR="00413CDF" w:rsidRPr="00282E74">
        <w:rPr>
          <w:sz w:val="18"/>
          <w:szCs w:val="18"/>
        </w:rPr>
        <w:t>рекомендаций</w:t>
      </w:r>
      <w:r w:rsidR="00413CDF" w:rsidRPr="00282E74">
        <w:rPr>
          <w:spacing w:val="-4"/>
          <w:sz w:val="18"/>
          <w:szCs w:val="18"/>
        </w:rPr>
        <w:t xml:space="preserve"> </w:t>
      </w:r>
      <w:r w:rsidR="00413CDF" w:rsidRPr="00282E74">
        <w:rPr>
          <w:sz w:val="18"/>
          <w:szCs w:val="18"/>
        </w:rPr>
        <w:t>Исполнителя;</w:t>
      </w:r>
    </w:p>
    <w:p w14:paraId="6D777F59" w14:textId="3F2FF52A" w:rsidR="0072301B" w:rsidRPr="00282E74" w:rsidRDefault="009242A5" w:rsidP="0077398A">
      <w:p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282E74">
        <w:rPr>
          <w:sz w:val="18"/>
          <w:szCs w:val="18"/>
        </w:rPr>
        <w:tab/>
        <w:t>- П</w:t>
      </w:r>
      <w:r w:rsidR="00413CDF" w:rsidRPr="00282E74">
        <w:rPr>
          <w:sz w:val="18"/>
          <w:szCs w:val="18"/>
        </w:rPr>
        <w:t>ередача</w:t>
      </w:r>
      <w:r w:rsidR="00413CDF" w:rsidRPr="00282E74">
        <w:rPr>
          <w:spacing w:val="-8"/>
          <w:sz w:val="18"/>
          <w:szCs w:val="18"/>
        </w:rPr>
        <w:t xml:space="preserve"> </w:t>
      </w:r>
      <w:r w:rsidR="00BD7235" w:rsidRPr="00282E74">
        <w:rPr>
          <w:sz w:val="18"/>
          <w:szCs w:val="18"/>
        </w:rPr>
        <w:t>Исполнителю</w:t>
      </w:r>
      <w:r w:rsidR="00413CDF" w:rsidRPr="00282E74">
        <w:rPr>
          <w:spacing w:val="-8"/>
          <w:sz w:val="18"/>
          <w:szCs w:val="18"/>
        </w:rPr>
        <w:t xml:space="preserve"> </w:t>
      </w:r>
      <w:r w:rsidR="00413CDF" w:rsidRPr="00282E74">
        <w:rPr>
          <w:sz w:val="18"/>
          <w:szCs w:val="18"/>
        </w:rPr>
        <w:t>от</w:t>
      </w:r>
      <w:r w:rsidR="00413CDF" w:rsidRPr="00282E74">
        <w:rPr>
          <w:spacing w:val="-10"/>
          <w:sz w:val="18"/>
          <w:szCs w:val="18"/>
        </w:rPr>
        <w:t xml:space="preserve"> </w:t>
      </w:r>
      <w:r w:rsidR="00BD7235" w:rsidRPr="00282E74">
        <w:rPr>
          <w:spacing w:val="-10"/>
          <w:sz w:val="18"/>
          <w:szCs w:val="18"/>
        </w:rPr>
        <w:t>Заказчика</w:t>
      </w:r>
      <w:r w:rsidR="00413CDF" w:rsidRPr="00282E74">
        <w:rPr>
          <w:spacing w:val="-9"/>
          <w:sz w:val="18"/>
          <w:szCs w:val="18"/>
        </w:rPr>
        <w:t xml:space="preserve"> </w:t>
      </w:r>
      <w:r w:rsidR="00413CDF" w:rsidRPr="00282E74">
        <w:rPr>
          <w:sz w:val="18"/>
          <w:szCs w:val="18"/>
        </w:rPr>
        <w:t>биоматериала</w:t>
      </w:r>
      <w:r w:rsidRPr="00282E74">
        <w:rPr>
          <w:sz w:val="18"/>
          <w:szCs w:val="18"/>
        </w:rPr>
        <w:t xml:space="preserve"> </w:t>
      </w:r>
      <w:r w:rsidR="00413CDF" w:rsidRPr="00282E74">
        <w:rPr>
          <w:sz w:val="18"/>
          <w:szCs w:val="18"/>
        </w:rPr>
        <w:t>-</w:t>
      </w:r>
      <w:r w:rsidRPr="00282E74">
        <w:rPr>
          <w:sz w:val="18"/>
          <w:szCs w:val="18"/>
        </w:rPr>
        <w:t xml:space="preserve"> </w:t>
      </w:r>
      <w:r w:rsidR="00413CDF" w:rsidRPr="00282E74">
        <w:rPr>
          <w:sz w:val="18"/>
          <w:szCs w:val="18"/>
        </w:rPr>
        <w:t>образца</w:t>
      </w:r>
      <w:r w:rsidR="00413CDF" w:rsidRPr="00282E74">
        <w:rPr>
          <w:spacing w:val="-7"/>
          <w:sz w:val="18"/>
          <w:szCs w:val="18"/>
        </w:rPr>
        <w:t xml:space="preserve"> </w:t>
      </w:r>
      <w:r w:rsidR="00413CDF" w:rsidRPr="00282E74">
        <w:rPr>
          <w:sz w:val="18"/>
          <w:szCs w:val="18"/>
        </w:rPr>
        <w:t>для</w:t>
      </w:r>
      <w:r w:rsidR="00413CDF" w:rsidRPr="00282E74">
        <w:rPr>
          <w:spacing w:val="-7"/>
          <w:sz w:val="18"/>
          <w:szCs w:val="18"/>
        </w:rPr>
        <w:t xml:space="preserve"> </w:t>
      </w:r>
      <w:r w:rsidR="00413CDF" w:rsidRPr="00282E74">
        <w:rPr>
          <w:sz w:val="18"/>
          <w:szCs w:val="18"/>
        </w:rPr>
        <w:t>исследования</w:t>
      </w:r>
      <w:r w:rsidR="00413CDF" w:rsidRPr="00282E74">
        <w:rPr>
          <w:spacing w:val="-10"/>
          <w:sz w:val="18"/>
          <w:szCs w:val="18"/>
        </w:rPr>
        <w:t xml:space="preserve"> </w:t>
      </w:r>
      <w:r w:rsidR="00413CDF" w:rsidRPr="00282E74">
        <w:rPr>
          <w:sz w:val="18"/>
          <w:szCs w:val="18"/>
        </w:rPr>
        <w:t>(далее</w:t>
      </w:r>
      <w:r w:rsidR="00413CDF" w:rsidRPr="00282E74">
        <w:rPr>
          <w:spacing w:val="-11"/>
          <w:sz w:val="18"/>
          <w:szCs w:val="18"/>
        </w:rPr>
        <w:t xml:space="preserve"> </w:t>
      </w:r>
      <w:r w:rsidR="00413CDF" w:rsidRPr="00282E74">
        <w:rPr>
          <w:sz w:val="18"/>
          <w:szCs w:val="18"/>
        </w:rPr>
        <w:t>Образец).</w:t>
      </w:r>
    </w:p>
    <w:p w14:paraId="470CA589" w14:textId="1AB955E8" w:rsidR="0072301B" w:rsidRPr="00282E74" w:rsidRDefault="00413CDF" w:rsidP="0077398A">
      <w:pPr>
        <w:pStyle w:val="a4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282E74">
        <w:rPr>
          <w:sz w:val="18"/>
          <w:szCs w:val="18"/>
        </w:rPr>
        <w:t>Прием Образца осуществляется по адресу г. Москва, Сколково, Большой бульвар</w:t>
      </w:r>
      <w:r w:rsidR="00E06B0E" w:rsidRPr="00282E74">
        <w:rPr>
          <w:sz w:val="18"/>
          <w:szCs w:val="18"/>
        </w:rPr>
        <w:t xml:space="preserve">, д. </w:t>
      </w:r>
      <w:r w:rsidRPr="00282E74">
        <w:rPr>
          <w:sz w:val="18"/>
          <w:szCs w:val="18"/>
        </w:rPr>
        <w:t>42, стр.</w:t>
      </w:r>
      <w:r w:rsidR="00E06B0E" w:rsidRPr="00282E74">
        <w:rPr>
          <w:sz w:val="18"/>
          <w:szCs w:val="18"/>
        </w:rPr>
        <w:t xml:space="preserve"> </w:t>
      </w:r>
      <w:r w:rsidRPr="00282E74">
        <w:rPr>
          <w:sz w:val="18"/>
          <w:szCs w:val="18"/>
        </w:rPr>
        <w:t>1, время приема Образца определяется Сторонами.</w:t>
      </w:r>
    </w:p>
    <w:p w14:paraId="4B375DC6" w14:textId="77777777" w:rsidR="0072301B" w:rsidRPr="00282E74" w:rsidRDefault="00413CDF" w:rsidP="0077398A">
      <w:pPr>
        <w:pStyle w:val="a4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282E74">
        <w:rPr>
          <w:sz w:val="18"/>
          <w:szCs w:val="18"/>
        </w:rPr>
        <w:t>В процессе выполнения настоящего Договора Исполнитель имеет право привлечь третьих лиц без согласия Заказчика. При этом Исполнитель несет перед Заказчиком ответственность за действия указанных третьих лиц как за свои собственные.</w:t>
      </w:r>
    </w:p>
    <w:p w14:paraId="26154913" w14:textId="77777777" w:rsidR="0072301B" w:rsidRPr="00282E74" w:rsidRDefault="0072301B" w:rsidP="00E06B0E">
      <w:pPr>
        <w:pStyle w:val="a3"/>
        <w:ind w:left="0"/>
        <w:jc w:val="both"/>
        <w:rPr>
          <w:sz w:val="18"/>
          <w:szCs w:val="18"/>
        </w:rPr>
      </w:pPr>
    </w:p>
    <w:p w14:paraId="19A13712" w14:textId="77777777" w:rsidR="0072301B" w:rsidRPr="00282E74" w:rsidRDefault="00413CDF" w:rsidP="00290092">
      <w:pPr>
        <w:pStyle w:val="2"/>
        <w:numPr>
          <w:ilvl w:val="0"/>
          <w:numId w:val="7"/>
        </w:numPr>
        <w:tabs>
          <w:tab w:val="left" w:pos="588"/>
        </w:tabs>
        <w:ind w:left="0" w:firstLine="0"/>
        <w:jc w:val="both"/>
        <w:rPr>
          <w:sz w:val="18"/>
          <w:szCs w:val="18"/>
        </w:rPr>
      </w:pPr>
      <w:r w:rsidRPr="00282E74">
        <w:rPr>
          <w:sz w:val="18"/>
          <w:szCs w:val="18"/>
        </w:rPr>
        <w:t>Обязательства</w:t>
      </w:r>
      <w:r w:rsidRPr="00282E74">
        <w:rPr>
          <w:spacing w:val="-8"/>
          <w:sz w:val="18"/>
          <w:szCs w:val="18"/>
        </w:rPr>
        <w:t xml:space="preserve"> </w:t>
      </w:r>
      <w:r w:rsidRPr="00282E74">
        <w:rPr>
          <w:sz w:val="18"/>
          <w:szCs w:val="18"/>
        </w:rPr>
        <w:t>Сторон</w:t>
      </w:r>
    </w:p>
    <w:p w14:paraId="58CA66DC" w14:textId="77777777" w:rsidR="0072301B" w:rsidRPr="00282E74" w:rsidRDefault="0072301B" w:rsidP="00E06B0E">
      <w:pPr>
        <w:pStyle w:val="a3"/>
        <w:ind w:left="0"/>
        <w:jc w:val="both"/>
        <w:rPr>
          <w:b/>
          <w:sz w:val="18"/>
          <w:szCs w:val="18"/>
        </w:rPr>
      </w:pPr>
    </w:p>
    <w:p w14:paraId="05CAF07D" w14:textId="42A6DBE7" w:rsidR="0072301B" w:rsidRPr="00282E74" w:rsidRDefault="00413CDF" w:rsidP="00E06B0E">
      <w:pPr>
        <w:pStyle w:val="a4"/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sz w:val="18"/>
          <w:szCs w:val="18"/>
        </w:rPr>
      </w:pPr>
      <w:r w:rsidRPr="00282E74">
        <w:rPr>
          <w:sz w:val="18"/>
          <w:szCs w:val="18"/>
        </w:rPr>
        <w:t>Исполнитель</w:t>
      </w:r>
      <w:r w:rsidRPr="00282E74">
        <w:rPr>
          <w:spacing w:val="-11"/>
          <w:sz w:val="18"/>
          <w:szCs w:val="18"/>
        </w:rPr>
        <w:t xml:space="preserve"> </w:t>
      </w:r>
      <w:r w:rsidRPr="00282E74">
        <w:rPr>
          <w:sz w:val="18"/>
          <w:szCs w:val="18"/>
        </w:rPr>
        <w:t>обязуется:</w:t>
      </w:r>
    </w:p>
    <w:p w14:paraId="5578B07E" w14:textId="0460C147" w:rsidR="0072301B" w:rsidRPr="00BB5B28" w:rsidRDefault="00413CDF" w:rsidP="0077398A">
      <w:pPr>
        <w:pStyle w:val="a4"/>
        <w:numPr>
          <w:ilvl w:val="2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BB5B28">
        <w:rPr>
          <w:sz w:val="18"/>
          <w:szCs w:val="18"/>
        </w:rPr>
        <w:t>После</w:t>
      </w:r>
      <w:r w:rsidRPr="00BB5B28">
        <w:rPr>
          <w:spacing w:val="-3"/>
          <w:sz w:val="18"/>
          <w:szCs w:val="18"/>
        </w:rPr>
        <w:t xml:space="preserve"> </w:t>
      </w:r>
      <w:r w:rsidR="00563117" w:rsidRPr="00BB5B28">
        <w:rPr>
          <w:spacing w:val="-3"/>
          <w:sz w:val="18"/>
          <w:szCs w:val="18"/>
        </w:rPr>
        <w:t xml:space="preserve">получения Исполнителем Образца и </w:t>
      </w:r>
      <w:r w:rsidRPr="00BB5B28">
        <w:rPr>
          <w:sz w:val="18"/>
          <w:szCs w:val="18"/>
        </w:rPr>
        <w:t>поступления</w:t>
      </w:r>
      <w:r w:rsidRPr="00BB5B28">
        <w:rPr>
          <w:spacing w:val="-6"/>
          <w:sz w:val="18"/>
          <w:szCs w:val="18"/>
        </w:rPr>
        <w:t xml:space="preserve"> </w:t>
      </w:r>
      <w:r w:rsidRPr="00BB5B28">
        <w:rPr>
          <w:sz w:val="18"/>
          <w:szCs w:val="18"/>
        </w:rPr>
        <w:t>от</w:t>
      </w:r>
      <w:r w:rsidRPr="00BB5B28">
        <w:rPr>
          <w:spacing w:val="-2"/>
          <w:sz w:val="18"/>
          <w:szCs w:val="18"/>
        </w:rPr>
        <w:t xml:space="preserve"> </w:t>
      </w:r>
      <w:r w:rsidRPr="00BB5B28">
        <w:rPr>
          <w:sz w:val="18"/>
          <w:szCs w:val="18"/>
        </w:rPr>
        <w:t>Заказчика</w:t>
      </w:r>
      <w:r w:rsidRPr="00BB5B28">
        <w:rPr>
          <w:spacing w:val="-7"/>
          <w:sz w:val="18"/>
          <w:szCs w:val="18"/>
        </w:rPr>
        <w:t xml:space="preserve"> </w:t>
      </w:r>
      <w:r w:rsidRPr="00BB5B28">
        <w:rPr>
          <w:sz w:val="18"/>
          <w:szCs w:val="18"/>
        </w:rPr>
        <w:t>оплаты</w:t>
      </w:r>
      <w:r w:rsidRPr="00BB5B28">
        <w:rPr>
          <w:spacing w:val="-4"/>
          <w:sz w:val="18"/>
          <w:szCs w:val="18"/>
        </w:rPr>
        <w:t xml:space="preserve"> </w:t>
      </w:r>
      <w:r w:rsidRPr="00BB5B28">
        <w:rPr>
          <w:sz w:val="18"/>
          <w:szCs w:val="18"/>
        </w:rPr>
        <w:t>полной</w:t>
      </w:r>
      <w:r w:rsidRPr="00BB5B28">
        <w:rPr>
          <w:spacing w:val="-3"/>
          <w:sz w:val="18"/>
          <w:szCs w:val="18"/>
        </w:rPr>
        <w:t xml:space="preserve"> </w:t>
      </w:r>
      <w:r w:rsidRPr="00BB5B28">
        <w:rPr>
          <w:sz w:val="18"/>
          <w:szCs w:val="18"/>
        </w:rPr>
        <w:t>стоимости</w:t>
      </w:r>
      <w:r w:rsidRPr="00BB5B28">
        <w:rPr>
          <w:spacing w:val="-1"/>
          <w:sz w:val="18"/>
          <w:szCs w:val="18"/>
        </w:rPr>
        <w:t xml:space="preserve"> </w:t>
      </w:r>
      <w:r w:rsidRPr="00BB5B28">
        <w:rPr>
          <w:sz w:val="18"/>
          <w:szCs w:val="18"/>
        </w:rPr>
        <w:t>Услуги,</w:t>
      </w:r>
      <w:r w:rsidRPr="00BB5B28">
        <w:rPr>
          <w:spacing w:val="-4"/>
          <w:sz w:val="18"/>
          <w:szCs w:val="18"/>
        </w:rPr>
        <w:t xml:space="preserve"> </w:t>
      </w:r>
      <w:r w:rsidRPr="00BB5B28">
        <w:rPr>
          <w:sz w:val="18"/>
          <w:szCs w:val="18"/>
        </w:rPr>
        <w:t>определенной</w:t>
      </w:r>
      <w:r w:rsidRPr="00BB5B28">
        <w:rPr>
          <w:spacing w:val="-3"/>
          <w:sz w:val="18"/>
          <w:szCs w:val="18"/>
        </w:rPr>
        <w:t xml:space="preserve"> </w:t>
      </w:r>
      <w:r w:rsidRPr="00BB5B28">
        <w:rPr>
          <w:sz w:val="18"/>
          <w:szCs w:val="18"/>
        </w:rPr>
        <w:t>в</w:t>
      </w:r>
      <w:r w:rsidRPr="00BB5B28">
        <w:rPr>
          <w:spacing w:val="-3"/>
          <w:sz w:val="18"/>
          <w:szCs w:val="18"/>
        </w:rPr>
        <w:t xml:space="preserve"> </w:t>
      </w:r>
      <w:r w:rsidRPr="00BB5B28">
        <w:rPr>
          <w:sz w:val="18"/>
          <w:szCs w:val="18"/>
        </w:rPr>
        <w:t>соответствии</w:t>
      </w:r>
      <w:r w:rsidRPr="00BB5B28">
        <w:rPr>
          <w:spacing w:val="-3"/>
          <w:sz w:val="18"/>
          <w:szCs w:val="18"/>
        </w:rPr>
        <w:t xml:space="preserve"> </w:t>
      </w:r>
      <w:r w:rsidRPr="00BB5B28">
        <w:rPr>
          <w:sz w:val="18"/>
          <w:szCs w:val="18"/>
        </w:rPr>
        <w:t>с</w:t>
      </w:r>
      <w:r w:rsidRPr="00BB5B28">
        <w:rPr>
          <w:spacing w:val="-3"/>
          <w:sz w:val="18"/>
          <w:szCs w:val="18"/>
        </w:rPr>
        <w:t xml:space="preserve"> </w:t>
      </w:r>
      <w:r w:rsidRPr="00BB5B28">
        <w:rPr>
          <w:sz w:val="18"/>
          <w:szCs w:val="18"/>
        </w:rPr>
        <w:t>п.</w:t>
      </w:r>
      <w:r w:rsidRPr="00BB5B28">
        <w:rPr>
          <w:spacing w:val="-5"/>
          <w:sz w:val="18"/>
          <w:szCs w:val="18"/>
        </w:rPr>
        <w:t xml:space="preserve"> </w:t>
      </w:r>
      <w:r w:rsidRPr="00BB5B28">
        <w:rPr>
          <w:sz w:val="18"/>
          <w:szCs w:val="18"/>
        </w:rPr>
        <w:t>1.1</w:t>
      </w:r>
      <w:r w:rsidRPr="00BB5B28">
        <w:rPr>
          <w:spacing w:val="-3"/>
          <w:sz w:val="18"/>
          <w:szCs w:val="18"/>
        </w:rPr>
        <w:t xml:space="preserve"> </w:t>
      </w:r>
      <w:r w:rsidRPr="00BB5B28">
        <w:rPr>
          <w:sz w:val="18"/>
          <w:szCs w:val="18"/>
        </w:rPr>
        <w:t>Настоящего</w:t>
      </w:r>
      <w:r w:rsidRPr="00BB5B28">
        <w:rPr>
          <w:spacing w:val="-53"/>
          <w:sz w:val="18"/>
          <w:szCs w:val="18"/>
        </w:rPr>
        <w:t xml:space="preserve"> </w:t>
      </w:r>
      <w:r w:rsidR="00563117" w:rsidRPr="00BB5B28">
        <w:rPr>
          <w:spacing w:val="-53"/>
          <w:sz w:val="18"/>
          <w:szCs w:val="18"/>
        </w:rPr>
        <w:t xml:space="preserve"> </w:t>
      </w:r>
      <w:r w:rsidRPr="00BB5B28">
        <w:rPr>
          <w:sz w:val="18"/>
          <w:szCs w:val="18"/>
        </w:rPr>
        <w:t>договора,</w:t>
      </w:r>
      <w:r w:rsidRPr="00BB5B28">
        <w:rPr>
          <w:spacing w:val="-1"/>
          <w:sz w:val="18"/>
          <w:szCs w:val="18"/>
        </w:rPr>
        <w:t xml:space="preserve"> </w:t>
      </w:r>
      <w:r w:rsidRPr="00BB5B28">
        <w:rPr>
          <w:sz w:val="18"/>
          <w:szCs w:val="18"/>
        </w:rPr>
        <w:t>оказать</w:t>
      </w:r>
      <w:r w:rsidRPr="00BB5B28">
        <w:rPr>
          <w:spacing w:val="2"/>
          <w:sz w:val="18"/>
          <w:szCs w:val="18"/>
        </w:rPr>
        <w:t xml:space="preserve"> </w:t>
      </w:r>
      <w:r w:rsidRPr="00BB5B28">
        <w:rPr>
          <w:sz w:val="18"/>
          <w:szCs w:val="18"/>
        </w:rPr>
        <w:t>Заказчику</w:t>
      </w:r>
      <w:r w:rsidRPr="00BB5B28">
        <w:rPr>
          <w:spacing w:val="2"/>
          <w:sz w:val="18"/>
          <w:szCs w:val="18"/>
        </w:rPr>
        <w:t xml:space="preserve"> </w:t>
      </w:r>
      <w:r w:rsidRPr="00BB5B28">
        <w:rPr>
          <w:sz w:val="18"/>
          <w:szCs w:val="18"/>
        </w:rPr>
        <w:t>Услугу,</w:t>
      </w:r>
      <w:r w:rsidRPr="00BB5B28">
        <w:rPr>
          <w:spacing w:val="-1"/>
          <w:sz w:val="18"/>
          <w:szCs w:val="18"/>
        </w:rPr>
        <w:t xml:space="preserve"> </w:t>
      </w:r>
      <w:r w:rsidRPr="00BB5B28">
        <w:rPr>
          <w:sz w:val="18"/>
          <w:szCs w:val="18"/>
        </w:rPr>
        <w:t>определенную</w:t>
      </w:r>
      <w:r w:rsidRPr="00BB5B28">
        <w:rPr>
          <w:spacing w:val="-2"/>
          <w:sz w:val="18"/>
          <w:szCs w:val="18"/>
        </w:rPr>
        <w:t xml:space="preserve"> </w:t>
      </w:r>
      <w:r w:rsidRPr="00BB5B28">
        <w:rPr>
          <w:sz w:val="18"/>
          <w:szCs w:val="18"/>
        </w:rPr>
        <w:t>Договором</w:t>
      </w:r>
      <w:r w:rsidR="00DD6664" w:rsidRPr="00BB5B28">
        <w:rPr>
          <w:sz w:val="18"/>
          <w:szCs w:val="18"/>
        </w:rPr>
        <w:t xml:space="preserve"> в срок</w:t>
      </w:r>
      <w:r w:rsidR="00DB5EA0" w:rsidRPr="00BB5B28">
        <w:rPr>
          <w:sz w:val="18"/>
          <w:szCs w:val="18"/>
        </w:rPr>
        <w:t>, указанный в Приложении №1 к Договору</w:t>
      </w:r>
      <w:r w:rsidR="00DD6664" w:rsidRPr="00BB5B28">
        <w:rPr>
          <w:sz w:val="18"/>
          <w:szCs w:val="18"/>
        </w:rPr>
        <w:t xml:space="preserve">. </w:t>
      </w:r>
    </w:p>
    <w:p w14:paraId="33D71869" w14:textId="463E20FE" w:rsidR="0072301B" w:rsidRPr="00BB5B28" w:rsidRDefault="00413CDF" w:rsidP="0077398A">
      <w:pPr>
        <w:pStyle w:val="a4"/>
        <w:numPr>
          <w:ilvl w:val="2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BB5B28">
        <w:rPr>
          <w:sz w:val="18"/>
          <w:szCs w:val="18"/>
        </w:rPr>
        <w:t>Оказать Услугу надлежащего качества в сроки, установленные настоящим Договором.</w:t>
      </w:r>
    </w:p>
    <w:p w14:paraId="1B410EBD" w14:textId="730174B6" w:rsidR="0072301B" w:rsidRPr="00BB5B28" w:rsidRDefault="00413CDF" w:rsidP="0077398A">
      <w:pPr>
        <w:pStyle w:val="a4"/>
        <w:numPr>
          <w:ilvl w:val="2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BB5B28">
        <w:rPr>
          <w:sz w:val="18"/>
          <w:szCs w:val="18"/>
        </w:rPr>
        <w:t>Предоставить Заказчику отчет с результатами оказания Услуги по электронной почте, указанной при присоединении к Договору (как указано в п. 9.2 Договора), либо по отдельному письменному запросу на электронную почту:</w:t>
      </w:r>
      <w:r w:rsidR="0077398A" w:rsidRPr="00BB5B28">
        <w:rPr>
          <w:sz w:val="18"/>
          <w:szCs w:val="18"/>
        </w:rPr>
        <w:t xml:space="preserve"> </w:t>
      </w:r>
      <w:hyperlink r:id="rId8">
        <w:r w:rsidRPr="00BB5B28">
          <w:rPr>
            <w:sz w:val="18"/>
            <w:szCs w:val="18"/>
          </w:rPr>
          <w:t xml:space="preserve">info@f-genetics.com </w:t>
        </w:r>
      </w:hyperlink>
      <w:r w:rsidRPr="00BB5B28">
        <w:rPr>
          <w:sz w:val="18"/>
          <w:szCs w:val="18"/>
        </w:rPr>
        <w:t>- почтовым отправлением по реквизитам, указанным Заказчиком при присоединению к Договору.</w:t>
      </w:r>
    </w:p>
    <w:p w14:paraId="29DF2C2C" w14:textId="31AE9BE3" w:rsidR="0072301B" w:rsidRPr="00282E74" w:rsidRDefault="00413CDF" w:rsidP="0077398A">
      <w:pPr>
        <w:pStyle w:val="a4"/>
        <w:numPr>
          <w:ilvl w:val="2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BB5B28">
        <w:rPr>
          <w:sz w:val="18"/>
          <w:szCs w:val="18"/>
        </w:rPr>
        <w:t>Соблюдать</w:t>
      </w:r>
      <w:r w:rsidRPr="00282E74">
        <w:rPr>
          <w:sz w:val="18"/>
          <w:szCs w:val="18"/>
        </w:rPr>
        <w:t xml:space="preserve"> режим конфиденциальности информации, полученной от Заказчика в соответствии с п. 2.2.2 настоящего Договора.</w:t>
      </w:r>
    </w:p>
    <w:p w14:paraId="129F2AAF" w14:textId="77777777" w:rsidR="000879A5" w:rsidRPr="00282E74" w:rsidRDefault="000879A5" w:rsidP="000879A5">
      <w:pPr>
        <w:tabs>
          <w:tab w:val="left" w:pos="567"/>
        </w:tabs>
        <w:jc w:val="both"/>
        <w:rPr>
          <w:sz w:val="18"/>
          <w:szCs w:val="18"/>
        </w:rPr>
      </w:pPr>
    </w:p>
    <w:p w14:paraId="49C0FFF5" w14:textId="4E548957" w:rsidR="0072301B" w:rsidRPr="00282E74" w:rsidRDefault="00413CDF" w:rsidP="00BD7235">
      <w:pPr>
        <w:pStyle w:val="a4"/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sz w:val="18"/>
          <w:szCs w:val="18"/>
        </w:rPr>
      </w:pPr>
      <w:r w:rsidRPr="00282E74">
        <w:rPr>
          <w:sz w:val="18"/>
          <w:szCs w:val="18"/>
        </w:rPr>
        <w:t>Заказчик обязуется:</w:t>
      </w:r>
    </w:p>
    <w:p w14:paraId="701F0D46" w14:textId="7F18DE57" w:rsidR="0072301B" w:rsidRPr="00382C6E" w:rsidRDefault="00413CDF" w:rsidP="005135BD">
      <w:pPr>
        <w:pStyle w:val="a4"/>
        <w:numPr>
          <w:ilvl w:val="2"/>
          <w:numId w:val="7"/>
        </w:numPr>
        <w:tabs>
          <w:tab w:val="left" w:pos="567"/>
          <w:tab w:val="left" w:pos="840"/>
        </w:tabs>
        <w:ind w:left="567" w:right="-7" w:hanging="567"/>
        <w:jc w:val="both"/>
        <w:rPr>
          <w:sz w:val="18"/>
          <w:szCs w:val="18"/>
        </w:rPr>
      </w:pPr>
      <w:r w:rsidRPr="00382C6E">
        <w:rPr>
          <w:sz w:val="18"/>
          <w:szCs w:val="18"/>
        </w:rPr>
        <w:t xml:space="preserve">Оплатить стоимость Услуг с помощью платежной карты на официальном сайте </w:t>
      </w:r>
      <w:hyperlink r:id="rId9">
        <w:r w:rsidRPr="00382C6E">
          <w:rPr>
            <w:sz w:val="18"/>
            <w:szCs w:val="18"/>
          </w:rPr>
          <w:t xml:space="preserve">www.f-genetics.com </w:t>
        </w:r>
      </w:hyperlink>
      <w:r w:rsidRPr="00382C6E">
        <w:rPr>
          <w:sz w:val="18"/>
          <w:szCs w:val="18"/>
        </w:rPr>
        <w:t>в разделе «Оплата».</w:t>
      </w:r>
    </w:p>
    <w:p w14:paraId="57AF1639" w14:textId="37F0C161" w:rsidR="005135BD" w:rsidRPr="00282E74" w:rsidRDefault="005135BD" w:rsidP="005135BD">
      <w:pPr>
        <w:pStyle w:val="a4"/>
        <w:numPr>
          <w:ilvl w:val="2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282E74">
        <w:rPr>
          <w:sz w:val="18"/>
          <w:szCs w:val="18"/>
        </w:rPr>
        <w:t>Предоставить письменное согласие на передачу генетических данных/биоматериала третьим лицам исключительно для</w:t>
      </w:r>
      <w:r w:rsidRPr="00282E74">
        <w:rPr>
          <w:spacing w:val="-55"/>
          <w:sz w:val="18"/>
          <w:szCs w:val="18"/>
        </w:rPr>
        <w:t xml:space="preserve"> </w:t>
      </w:r>
      <w:r w:rsidRPr="00282E74">
        <w:rPr>
          <w:sz w:val="18"/>
          <w:szCs w:val="18"/>
        </w:rPr>
        <w:t>целей дальнейшего использования в научных целях, в том числе обработку, включая: сбор и обобщение, систематизацию,</w:t>
      </w:r>
      <w:r w:rsidRPr="00282E74">
        <w:rPr>
          <w:spacing w:val="1"/>
          <w:sz w:val="18"/>
          <w:szCs w:val="18"/>
        </w:rPr>
        <w:t xml:space="preserve"> </w:t>
      </w:r>
      <w:r w:rsidRPr="00282E74">
        <w:rPr>
          <w:sz w:val="18"/>
          <w:szCs w:val="18"/>
        </w:rPr>
        <w:t>хранение,</w:t>
      </w:r>
      <w:r w:rsidRPr="00282E74">
        <w:rPr>
          <w:spacing w:val="-11"/>
          <w:sz w:val="18"/>
          <w:szCs w:val="18"/>
        </w:rPr>
        <w:t xml:space="preserve"> </w:t>
      </w:r>
      <w:r w:rsidRPr="00282E74">
        <w:rPr>
          <w:sz w:val="18"/>
          <w:szCs w:val="18"/>
        </w:rPr>
        <w:t>изменение,</w:t>
      </w:r>
      <w:r w:rsidRPr="00282E74">
        <w:rPr>
          <w:spacing w:val="-13"/>
          <w:sz w:val="18"/>
          <w:szCs w:val="18"/>
        </w:rPr>
        <w:t xml:space="preserve"> </w:t>
      </w:r>
      <w:r w:rsidRPr="00282E74">
        <w:rPr>
          <w:sz w:val="18"/>
          <w:szCs w:val="18"/>
        </w:rPr>
        <w:t>дополнение,</w:t>
      </w:r>
      <w:r w:rsidRPr="00282E74">
        <w:rPr>
          <w:spacing w:val="-9"/>
          <w:sz w:val="18"/>
          <w:szCs w:val="18"/>
        </w:rPr>
        <w:t xml:space="preserve"> </w:t>
      </w:r>
      <w:r w:rsidRPr="00282E74">
        <w:rPr>
          <w:sz w:val="18"/>
          <w:szCs w:val="18"/>
        </w:rPr>
        <w:t>извлечение,</w:t>
      </w:r>
      <w:r w:rsidRPr="00282E74">
        <w:rPr>
          <w:spacing w:val="-10"/>
          <w:sz w:val="18"/>
          <w:szCs w:val="18"/>
        </w:rPr>
        <w:t xml:space="preserve"> </w:t>
      </w:r>
      <w:r w:rsidRPr="00282E74">
        <w:rPr>
          <w:sz w:val="18"/>
          <w:szCs w:val="18"/>
        </w:rPr>
        <w:t>накопление</w:t>
      </w:r>
      <w:r w:rsidRPr="00282E74">
        <w:rPr>
          <w:spacing w:val="-9"/>
          <w:sz w:val="18"/>
          <w:szCs w:val="18"/>
        </w:rPr>
        <w:t xml:space="preserve"> </w:t>
      </w:r>
      <w:r w:rsidRPr="00282E74">
        <w:rPr>
          <w:sz w:val="18"/>
          <w:szCs w:val="18"/>
        </w:rPr>
        <w:t>обезличенной</w:t>
      </w:r>
      <w:r w:rsidRPr="00282E74">
        <w:rPr>
          <w:spacing w:val="-12"/>
          <w:sz w:val="18"/>
          <w:szCs w:val="18"/>
        </w:rPr>
        <w:t xml:space="preserve"> </w:t>
      </w:r>
      <w:r w:rsidRPr="00282E74">
        <w:rPr>
          <w:sz w:val="18"/>
          <w:szCs w:val="18"/>
        </w:rPr>
        <w:t>генетической</w:t>
      </w:r>
      <w:r w:rsidRPr="00282E74">
        <w:rPr>
          <w:spacing w:val="-13"/>
          <w:sz w:val="18"/>
          <w:szCs w:val="18"/>
        </w:rPr>
        <w:t xml:space="preserve"> </w:t>
      </w:r>
      <w:r w:rsidRPr="00282E74">
        <w:rPr>
          <w:sz w:val="18"/>
          <w:szCs w:val="18"/>
        </w:rPr>
        <w:t>информации,</w:t>
      </w:r>
      <w:r w:rsidRPr="00282E74">
        <w:rPr>
          <w:spacing w:val="-11"/>
          <w:sz w:val="18"/>
          <w:szCs w:val="18"/>
        </w:rPr>
        <w:t xml:space="preserve"> </w:t>
      </w:r>
      <w:r w:rsidRPr="00282E74">
        <w:rPr>
          <w:sz w:val="18"/>
          <w:szCs w:val="18"/>
        </w:rPr>
        <w:t>распространение</w:t>
      </w:r>
      <w:r w:rsidRPr="00282E74">
        <w:rPr>
          <w:spacing w:val="-9"/>
          <w:sz w:val="18"/>
          <w:szCs w:val="18"/>
        </w:rPr>
        <w:t xml:space="preserve"> </w:t>
      </w:r>
      <w:r w:rsidRPr="00282E74">
        <w:rPr>
          <w:sz w:val="18"/>
          <w:szCs w:val="18"/>
        </w:rPr>
        <w:t>(в</w:t>
      </w:r>
      <w:r w:rsidRPr="00282E74">
        <w:rPr>
          <w:spacing w:val="-10"/>
          <w:sz w:val="18"/>
          <w:szCs w:val="18"/>
        </w:rPr>
        <w:t xml:space="preserve"> </w:t>
      </w:r>
      <w:r w:rsidRPr="00282E74">
        <w:rPr>
          <w:sz w:val="18"/>
          <w:szCs w:val="18"/>
        </w:rPr>
        <w:t>том</w:t>
      </w:r>
      <w:r w:rsidRPr="00282E74">
        <w:rPr>
          <w:spacing w:val="1"/>
          <w:sz w:val="18"/>
          <w:szCs w:val="18"/>
        </w:rPr>
        <w:t xml:space="preserve"> </w:t>
      </w:r>
      <w:r w:rsidRPr="00282E74">
        <w:rPr>
          <w:sz w:val="18"/>
          <w:szCs w:val="18"/>
        </w:rPr>
        <w:t>числе передачу, предоставление доступа) полученных генетических данных в обезличенной форме, удаление, уничтожение</w:t>
      </w:r>
      <w:r w:rsidRPr="00282E74">
        <w:rPr>
          <w:spacing w:val="1"/>
          <w:sz w:val="18"/>
          <w:szCs w:val="18"/>
        </w:rPr>
        <w:t xml:space="preserve"> </w:t>
      </w:r>
      <w:r w:rsidRPr="00282E74">
        <w:rPr>
          <w:sz w:val="18"/>
          <w:szCs w:val="18"/>
        </w:rPr>
        <w:t>генетической информации, иное использование; обработка полученных данных может производиться с использованием</w:t>
      </w:r>
      <w:r w:rsidRPr="00282E74">
        <w:rPr>
          <w:spacing w:val="1"/>
          <w:sz w:val="18"/>
          <w:szCs w:val="18"/>
        </w:rPr>
        <w:t xml:space="preserve"> </w:t>
      </w:r>
      <w:r w:rsidRPr="00282E74">
        <w:rPr>
          <w:sz w:val="18"/>
          <w:szCs w:val="18"/>
        </w:rPr>
        <w:t xml:space="preserve">средств автоматизации и без использования таких средств, в письменной, цифровой или иной доступной </w:t>
      </w:r>
      <w:r w:rsidRPr="00DC4BF2">
        <w:rPr>
          <w:sz w:val="18"/>
          <w:szCs w:val="18"/>
        </w:rPr>
        <w:t>форме. В любом</w:t>
      </w:r>
      <w:r w:rsidRPr="00DC4BF2">
        <w:rPr>
          <w:spacing w:val="1"/>
          <w:sz w:val="18"/>
          <w:szCs w:val="18"/>
        </w:rPr>
        <w:t xml:space="preserve"> </w:t>
      </w:r>
      <w:r w:rsidRPr="00DC4BF2">
        <w:rPr>
          <w:sz w:val="18"/>
          <w:szCs w:val="18"/>
        </w:rPr>
        <w:t>случае</w:t>
      </w:r>
      <w:r w:rsidRPr="00DC4BF2">
        <w:rPr>
          <w:spacing w:val="-5"/>
          <w:sz w:val="18"/>
          <w:szCs w:val="18"/>
        </w:rPr>
        <w:t xml:space="preserve"> </w:t>
      </w:r>
      <w:r w:rsidRPr="00DC4BF2">
        <w:rPr>
          <w:sz w:val="18"/>
          <w:szCs w:val="18"/>
        </w:rPr>
        <w:t>информация</w:t>
      </w:r>
      <w:r w:rsidRPr="00DC4BF2">
        <w:rPr>
          <w:spacing w:val="3"/>
          <w:sz w:val="18"/>
          <w:szCs w:val="18"/>
        </w:rPr>
        <w:t xml:space="preserve"> </w:t>
      </w:r>
      <w:r w:rsidRPr="00DC4BF2">
        <w:rPr>
          <w:sz w:val="18"/>
          <w:szCs w:val="18"/>
        </w:rPr>
        <w:t>должна</w:t>
      </w:r>
      <w:r w:rsidRPr="00DC4BF2">
        <w:rPr>
          <w:spacing w:val="-8"/>
          <w:sz w:val="18"/>
          <w:szCs w:val="18"/>
        </w:rPr>
        <w:t xml:space="preserve"> </w:t>
      </w:r>
      <w:r w:rsidRPr="00DC4BF2">
        <w:rPr>
          <w:sz w:val="18"/>
          <w:szCs w:val="18"/>
        </w:rPr>
        <w:t>быть</w:t>
      </w:r>
      <w:r w:rsidRPr="00DC4BF2">
        <w:rPr>
          <w:spacing w:val="-9"/>
          <w:sz w:val="18"/>
          <w:szCs w:val="18"/>
        </w:rPr>
        <w:t xml:space="preserve"> </w:t>
      </w:r>
      <w:r w:rsidRPr="00DC4BF2">
        <w:rPr>
          <w:sz w:val="18"/>
          <w:szCs w:val="18"/>
        </w:rPr>
        <w:t>обезличена.</w:t>
      </w:r>
      <w:r w:rsidRPr="00DC4BF2">
        <w:rPr>
          <w:spacing w:val="1"/>
          <w:sz w:val="18"/>
          <w:szCs w:val="18"/>
        </w:rPr>
        <w:t xml:space="preserve"> </w:t>
      </w:r>
      <w:r w:rsidRPr="00DC4BF2">
        <w:rPr>
          <w:sz w:val="18"/>
          <w:szCs w:val="18"/>
        </w:rPr>
        <w:t>По</w:t>
      </w:r>
      <w:r w:rsidRPr="00DC4BF2">
        <w:rPr>
          <w:spacing w:val="-3"/>
          <w:sz w:val="18"/>
          <w:szCs w:val="18"/>
        </w:rPr>
        <w:t xml:space="preserve"> </w:t>
      </w:r>
      <w:r w:rsidRPr="00DC4BF2">
        <w:rPr>
          <w:sz w:val="18"/>
          <w:szCs w:val="18"/>
        </w:rPr>
        <w:t>запросу</w:t>
      </w:r>
      <w:r w:rsidRPr="00DC4BF2">
        <w:rPr>
          <w:spacing w:val="-3"/>
          <w:sz w:val="18"/>
          <w:szCs w:val="18"/>
        </w:rPr>
        <w:t xml:space="preserve"> </w:t>
      </w:r>
      <w:r w:rsidRPr="00DC4BF2">
        <w:rPr>
          <w:sz w:val="18"/>
          <w:szCs w:val="18"/>
        </w:rPr>
        <w:t>Исполнителя</w:t>
      </w:r>
      <w:r w:rsidRPr="00282E74">
        <w:rPr>
          <w:spacing w:val="-2"/>
          <w:sz w:val="18"/>
          <w:szCs w:val="18"/>
        </w:rPr>
        <w:t xml:space="preserve"> </w:t>
      </w:r>
      <w:r w:rsidRPr="00282E74">
        <w:rPr>
          <w:sz w:val="18"/>
          <w:szCs w:val="18"/>
        </w:rPr>
        <w:t>предоставлять</w:t>
      </w:r>
      <w:r w:rsidRPr="00282E74">
        <w:rPr>
          <w:spacing w:val="-5"/>
          <w:sz w:val="18"/>
          <w:szCs w:val="18"/>
        </w:rPr>
        <w:t xml:space="preserve"> </w:t>
      </w:r>
      <w:r w:rsidRPr="00282E74">
        <w:rPr>
          <w:sz w:val="18"/>
          <w:szCs w:val="18"/>
        </w:rPr>
        <w:t>копию</w:t>
      </w:r>
      <w:r w:rsidRPr="00282E74">
        <w:rPr>
          <w:spacing w:val="-6"/>
          <w:sz w:val="18"/>
          <w:szCs w:val="18"/>
        </w:rPr>
        <w:t xml:space="preserve"> </w:t>
      </w:r>
      <w:r w:rsidRPr="00282E74">
        <w:rPr>
          <w:sz w:val="18"/>
          <w:szCs w:val="18"/>
        </w:rPr>
        <w:t>указанного</w:t>
      </w:r>
      <w:r w:rsidRPr="00282E74">
        <w:rPr>
          <w:spacing w:val="-4"/>
          <w:sz w:val="18"/>
          <w:szCs w:val="18"/>
        </w:rPr>
        <w:t xml:space="preserve"> </w:t>
      </w:r>
      <w:r w:rsidRPr="00282E74">
        <w:rPr>
          <w:sz w:val="18"/>
          <w:szCs w:val="18"/>
        </w:rPr>
        <w:t>согласия.</w:t>
      </w:r>
    </w:p>
    <w:p w14:paraId="724D28FE" w14:textId="67657F63" w:rsidR="0072301B" w:rsidRPr="00282E74" w:rsidRDefault="00413CDF" w:rsidP="005135BD">
      <w:pPr>
        <w:pStyle w:val="a4"/>
        <w:numPr>
          <w:ilvl w:val="2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282E74">
        <w:rPr>
          <w:sz w:val="18"/>
          <w:szCs w:val="18"/>
        </w:rPr>
        <w:t>По запросу Исполнителя предоставлять дополнительную информацию, необходимую для оказания</w:t>
      </w:r>
      <w:r w:rsidRPr="00282E74">
        <w:rPr>
          <w:spacing w:val="-9"/>
          <w:sz w:val="18"/>
          <w:szCs w:val="18"/>
        </w:rPr>
        <w:t xml:space="preserve"> </w:t>
      </w:r>
      <w:r w:rsidRPr="00282E74">
        <w:rPr>
          <w:sz w:val="18"/>
          <w:szCs w:val="18"/>
        </w:rPr>
        <w:t>услуг</w:t>
      </w:r>
      <w:r w:rsidRPr="00282E74">
        <w:rPr>
          <w:spacing w:val="-8"/>
          <w:sz w:val="18"/>
          <w:szCs w:val="18"/>
        </w:rPr>
        <w:t xml:space="preserve"> </w:t>
      </w:r>
      <w:r w:rsidRPr="00282E74">
        <w:rPr>
          <w:sz w:val="18"/>
          <w:szCs w:val="18"/>
        </w:rPr>
        <w:t>по</w:t>
      </w:r>
      <w:r w:rsidRPr="00282E74">
        <w:rPr>
          <w:spacing w:val="-11"/>
          <w:sz w:val="18"/>
          <w:szCs w:val="18"/>
        </w:rPr>
        <w:t xml:space="preserve"> </w:t>
      </w:r>
      <w:r w:rsidRPr="00282E74">
        <w:rPr>
          <w:sz w:val="18"/>
          <w:szCs w:val="18"/>
        </w:rPr>
        <w:t>настоящему</w:t>
      </w:r>
      <w:r w:rsidRPr="00282E74">
        <w:rPr>
          <w:spacing w:val="-53"/>
          <w:sz w:val="18"/>
          <w:szCs w:val="18"/>
        </w:rPr>
        <w:t xml:space="preserve"> </w:t>
      </w:r>
      <w:r w:rsidRPr="00282E74">
        <w:rPr>
          <w:sz w:val="18"/>
          <w:szCs w:val="18"/>
        </w:rPr>
        <w:t>Договору.</w:t>
      </w:r>
    </w:p>
    <w:p w14:paraId="736AC3AC" w14:textId="77777777" w:rsidR="005135BD" w:rsidRPr="00282E74" w:rsidRDefault="005135BD" w:rsidP="005135BD">
      <w:pPr>
        <w:pStyle w:val="a4"/>
        <w:rPr>
          <w:sz w:val="18"/>
          <w:szCs w:val="18"/>
        </w:rPr>
      </w:pPr>
    </w:p>
    <w:p w14:paraId="1C9BA3EB" w14:textId="7C175FBE" w:rsidR="0072301B" w:rsidRPr="00282E74" w:rsidRDefault="00413CDF" w:rsidP="00290092">
      <w:pPr>
        <w:pStyle w:val="a4"/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sz w:val="18"/>
          <w:szCs w:val="18"/>
        </w:rPr>
      </w:pPr>
      <w:r w:rsidRPr="00282E74">
        <w:rPr>
          <w:sz w:val="18"/>
          <w:szCs w:val="18"/>
        </w:rPr>
        <w:t>Заверение Заказчика:</w:t>
      </w:r>
    </w:p>
    <w:p w14:paraId="19EC21A0" w14:textId="77777777" w:rsidR="0072301B" w:rsidRPr="00282E74" w:rsidRDefault="00413CDF" w:rsidP="005135BD">
      <w:pPr>
        <w:pStyle w:val="a4"/>
        <w:numPr>
          <w:ilvl w:val="2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282E74">
        <w:rPr>
          <w:sz w:val="18"/>
          <w:szCs w:val="18"/>
        </w:rPr>
        <w:t>Заказчик гарантирует, что ему известно содержание услуги и он до передачи Образца изучил все документы размещенные на сайте f-genetics.com</w:t>
      </w:r>
    </w:p>
    <w:p w14:paraId="12D2B3E5" w14:textId="77777777" w:rsidR="0072301B" w:rsidRPr="00282E74" w:rsidRDefault="00413CDF" w:rsidP="005135BD">
      <w:pPr>
        <w:pStyle w:val="a4"/>
        <w:numPr>
          <w:ilvl w:val="2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282E74">
        <w:rPr>
          <w:sz w:val="18"/>
          <w:szCs w:val="18"/>
        </w:rPr>
        <w:t xml:space="preserve">Заказчик гарантирует, что оплата за услугу была произведена им лично, либо на основании поручения, данного Заказчиком. Факт оплаты за услугу уполномоченным лицом подтверждается </w:t>
      </w:r>
      <w:r w:rsidRPr="00282E74">
        <w:rPr>
          <w:sz w:val="18"/>
          <w:szCs w:val="18"/>
        </w:rPr>
        <w:lastRenderedPageBreak/>
        <w:t>Забором Образца.</w:t>
      </w:r>
    </w:p>
    <w:p w14:paraId="384C1795" w14:textId="77777777" w:rsidR="0072301B" w:rsidRPr="00282E74" w:rsidRDefault="00413CDF" w:rsidP="005135BD">
      <w:pPr>
        <w:pStyle w:val="a4"/>
        <w:numPr>
          <w:ilvl w:val="2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6B4C17">
        <w:rPr>
          <w:sz w:val="18"/>
          <w:szCs w:val="18"/>
        </w:rPr>
        <w:t>Заказчик гарантирует, что до оплаты услуг по настоящему Договору не будет нести никаких</w:t>
      </w:r>
      <w:r w:rsidRPr="00282E74">
        <w:rPr>
          <w:sz w:val="18"/>
          <w:szCs w:val="18"/>
        </w:rPr>
        <w:t xml:space="preserve"> расходов, связанных с исполнением данного Договора как это определено в главе 39 Гражданского кодекса Российской Федерации (далее ГК РФ).</w:t>
      </w:r>
    </w:p>
    <w:p w14:paraId="5A317C3B" w14:textId="46DDB48D" w:rsidR="0072301B" w:rsidRPr="00282E74" w:rsidRDefault="00413CDF" w:rsidP="005135BD">
      <w:pPr>
        <w:pStyle w:val="a4"/>
        <w:numPr>
          <w:ilvl w:val="2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282E74">
        <w:rPr>
          <w:sz w:val="18"/>
          <w:szCs w:val="18"/>
        </w:rPr>
        <w:t>Заказчик признает, что в случае неоплаты оказываемых услуг в течение 10 дней, Исполнитель отказывается от</w:t>
      </w:r>
      <w:r w:rsidR="00D46235" w:rsidRPr="00282E74">
        <w:rPr>
          <w:sz w:val="18"/>
          <w:szCs w:val="18"/>
        </w:rPr>
        <w:t xml:space="preserve"> исполнения </w:t>
      </w:r>
      <w:r w:rsidRPr="00282E74">
        <w:rPr>
          <w:sz w:val="18"/>
          <w:szCs w:val="18"/>
        </w:rPr>
        <w:t>Договора и Договор считается расторгнутым, в соответствии со ст. 450.1 ГК РФ</w:t>
      </w:r>
      <w:r w:rsidR="00D46235" w:rsidRPr="00282E74">
        <w:rPr>
          <w:sz w:val="18"/>
          <w:szCs w:val="18"/>
        </w:rPr>
        <w:t>.</w:t>
      </w:r>
    </w:p>
    <w:p w14:paraId="071DDE2F" w14:textId="524E583D" w:rsidR="0072301B" w:rsidRPr="00282E74" w:rsidRDefault="00413CDF" w:rsidP="00BD7235">
      <w:pPr>
        <w:pStyle w:val="a4"/>
        <w:numPr>
          <w:ilvl w:val="2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282E74">
        <w:rPr>
          <w:sz w:val="18"/>
          <w:szCs w:val="18"/>
        </w:rPr>
        <w:t>Заказчик гарантирует, что адрес электронной почты, указанный при присоединении к договору (как указано в п. 9.2</w:t>
      </w:r>
      <w:r w:rsidR="00BD7235" w:rsidRPr="00282E74">
        <w:rPr>
          <w:sz w:val="18"/>
          <w:szCs w:val="18"/>
        </w:rPr>
        <w:t xml:space="preserve"> </w:t>
      </w:r>
      <w:r w:rsidRPr="00282E74">
        <w:rPr>
          <w:sz w:val="18"/>
          <w:szCs w:val="18"/>
        </w:rPr>
        <w:t>Договора) является надлежащим адресом, по которому Исполнитель может направлять документы, связанные с заключением, изменением, выполнением настоящего Договора.</w:t>
      </w:r>
    </w:p>
    <w:p w14:paraId="2511E470" w14:textId="7E6697B7" w:rsidR="0072301B" w:rsidRPr="003D2DA1" w:rsidRDefault="00413CDF" w:rsidP="00BD7235">
      <w:pPr>
        <w:pStyle w:val="a4"/>
        <w:numPr>
          <w:ilvl w:val="2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3D2DA1">
        <w:rPr>
          <w:sz w:val="18"/>
          <w:szCs w:val="18"/>
        </w:rPr>
        <w:t xml:space="preserve">Заказчик гарантирует, что при </w:t>
      </w:r>
      <w:r w:rsidR="004E5297" w:rsidRPr="003D2DA1">
        <w:rPr>
          <w:sz w:val="18"/>
          <w:szCs w:val="18"/>
        </w:rPr>
        <w:t xml:space="preserve">оплате и </w:t>
      </w:r>
      <w:r w:rsidRPr="003D2DA1">
        <w:rPr>
          <w:sz w:val="18"/>
          <w:szCs w:val="18"/>
        </w:rPr>
        <w:t xml:space="preserve">передаче </w:t>
      </w:r>
      <w:r w:rsidR="00086118" w:rsidRPr="003D2DA1">
        <w:rPr>
          <w:sz w:val="18"/>
          <w:szCs w:val="18"/>
        </w:rPr>
        <w:t xml:space="preserve">биоматериала </w:t>
      </w:r>
      <w:r w:rsidRPr="003D2DA1">
        <w:rPr>
          <w:sz w:val="18"/>
          <w:szCs w:val="18"/>
        </w:rPr>
        <w:t xml:space="preserve">подпишет </w:t>
      </w:r>
      <w:r w:rsidR="008C0EDF" w:rsidRPr="003D2DA1">
        <w:rPr>
          <w:sz w:val="18"/>
          <w:szCs w:val="18"/>
        </w:rPr>
        <w:t xml:space="preserve">информированное согласие и согласие на обработку персональных данных </w:t>
      </w:r>
      <w:r w:rsidRPr="003D2DA1">
        <w:rPr>
          <w:sz w:val="18"/>
          <w:szCs w:val="18"/>
        </w:rPr>
        <w:t>и заполнит в них данные, соответствующие действительности.</w:t>
      </w:r>
    </w:p>
    <w:p w14:paraId="3A757481" w14:textId="77777777" w:rsidR="0072301B" w:rsidRPr="00282E74" w:rsidRDefault="0072301B" w:rsidP="00860EAC">
      <w:pPr>
        <w:pStyle w:val="a3"/>
        <w:ind w:left="0"/>
        <w:rPr>
          <w:sz w:val="18"/>
          <w:szCs w:val="18"/>
        </w:rPr>
      </w:pPr>
    </w:p>
    <w:p w14:paraId="47034E35" w14:textId="77777777" w:rsidR="0072301B" w:rsidRPr="00282E74" w:rsidRDefault="00413CDF" w:rsidP="00290092">
      <w:pPr>
        <w:pStyle w:val="2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sz w:val="18"/>
          <w:szCs w:val="18"/>
        </w:rPr>
      </w:pPr>
      <w:r w:rsidRPr="00282E74">
        <w:rPr>
          <w:sz w:val="18"/>
          <w:szCs w:val="18"/>
        </w:rPr>
        <w:t>Стоимость</w:t>
      </w:r>
      <w:r w:rsidRPr="00282E74">
        <w:rPr>
          <w:spacing w:val="-5"/>
          <w:sz w:val="18"/>
          <w:szCs w:val="18"/>
        </w:rPr>
        <w:t xml:space="preserve"> </w:t>
      </w:r>
      <w:r w:rsidRPr="00282E74">
        <w:rPr>
          <w:sz w:val="18"/>
          <w:szCs w:val="18"/>
        </w:rPr>
        <w:t>услуг</w:t>
      </w:r>
      <w:r w:rsidRPr="00282E74">
        <w:rPr>
          <w:spacing w:val="-8"/>
          <w:sz w:val="18"/>
          <w:szCs w:val="18"/>
        </w:rPr>
        <w:t xml:space="preserve"> </w:t>
      </w:r>
      <w:r w:rsidRPr="00282E74">
        <w:rPr>
          <w:sz w:val="18"/>
          <w:szCs w:val="18"/>
        </w:rPr>
        <w:t>и</w:t>
      </w:r>
      <w:r w:rsidRPr="00282E74">
        <w:rPr>
          <w:spacing w:val="-5"/>
          <w:sz w:val="18"/>
          <w:szCs w:val="18"/>
        </w:rPr>
        <w:t xml:space="preserve"> </w:t>
      </w:r>
      <w:r w:rsidRPr="00282E74">
        <w:rPr>
          <w:sz w:val="18"/>
          <w:szCs w:val="18"/>
        </w:rPr>
        <w:t>порядок</w:t>
      </w:r>
      <w:r w:rsidRPr="00282E74">
        <w:rPr>
          <w:spacing w:val="-5"/>
          <w:sz w:val="18"/>
          <w:szCs w:val="18"/>
        </w:rPr>
        <w:t xml:space="preserve"> </w:t>
      </w:r>
      <w:r w:rsidRPr="00282E74">
        <w:rPr>
          <w:sz w:val="18"/>
          <w:szCs w:val="18"/>
        </w:rPr>
        <w:t>расчётов</w:t>
      </w:r>
      <w:r w:rsidRPr="00282E74">
        <w:rPr>
          <w:spacing w:val="-8"/>
          <w:sz w:val="18"/>
          <w:szCs w:val="18"/>
        </w:rPr>
        <w:t xml:space="preserve"> </w:t>
      </w:r>
      <w:r w:rsidRPr="00282E74">
        <w:rPr>
          <w:sz w:val="18"/>
          <w:szCs w:val="18"/>
        </w:rPr>
        <w:t>и</w:t>
      </w:r>
      <w:r w:rsidRPr="00282E74">
        <w:rPr>
          <w:spacing w:val="-10"/>
          <w:sz w:val="18"/>
          <w:szCs w:val="18"/>
        </w:rPr>
        <w:t xml:space="preserve"> </w:t>
      </w:r>
      <w:r w:rsidRPr="00282E74">
        <w:rPr>
          <w:sz w:val="18"/>
          <w:szCs w:val="18"/>
        </w:rPr>
        <w:t>приемки.</w:t>
      </w:r>
    </w:p>
    <w:p w14:paraId="64DC1CD2" w14:textId="77777777" w:rsidR="0072301B" w:rsidRPr="00282E74" w:rsidRDefault="0072301B" w:rsidP="00860EAC">
      <w:pPr>
        <w:pStyle w:val="a3"/>
        <w:tabs>
          <w:tab w:val="left" w:pos="0"/>
        </w:tabs>
        <w:ind w:left="0"/>
        <w:jc w:val="both"/>
        <w:rPr>
          <w:b/>
          <w:sz w:val="18"/>
          <w:szCs w:val="18"/>
        </w:rPr>
      </w:pPr>
    </w:p>
    <w:p w14:paraId="17221555" w14:textId="3E460377" w:rsidR="00290092" w:rsidRPr="00282E74" w:rsidRDefault="00413CDF" w:rsidP="00290092">
      <w:pPr>
        <w:pStyle w:val="a4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282E74">
        <w:rPr>
          <w:sz w:val="18"/>
          <w:szCs w:val="18"/>
        </w:rPr>
        <w:t>Началом оказания услуги считается момент передачи Образца Исполнителю</w:t>
      </w:r>
      <w:r w:rsidR="00D721BE">
        <w:rPr>
          <w:sz w:val="18"/>
          <w:szCs w:val="18"/>
        </w:rPr>
        <w:t xml:space="preserve"> и </w:t>
      </w:r>
      <w:r w:rsidRPr="00282E74">
        <w:rPr>
          <w:sz w:val="18"/>
          <w:szCs w:val="18"/>
        </w:rPr>
        <w:t xml:space="preserve">поступления </w:t>
      </w:r>
      <w:r w:rsidR="00530AA3">
        <w:rPr>
          <w:sz w:val="18"/>
          <w:szCs w:val="18"/>
        </w:rPr>
        <w:t xml:space="preserve">от Заказчика </w:t>
      </w:r>
      <w:r w:rsidRPr="00282E74">
        <w:rPr>
          <w:sz w:val="18"/>
          <w:szCs w:val="18"/>
        </w:rPr>
        <w:t>денежных средств, указанных в п. 3.3 настоящего Договора.</w:t>
      </w:r>
    </w:p>
    <w:p w14:paraId="6061ED0B" w14:textId="170B3528" w:rsidR="00290092" w:rsidRPr="00282E74" w:rsidRDefault="00413CDF" w:rsidP="00290092">
      <w:pPr>
        <w:pStyle w:val="a4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282E74">
        <w:rPr>
          <w:sz w:val="18"/>
          <w:szCs w:val="18"/>
        </w:rPr>
        <w:t>Датой окончания оказания услуги Исполнителем считается дата направления Заказчик</w:t>
      </w:r>
      <w:r w:rsidR="00FA3A38">
        <w:rPr>
          <w:sz w:val="18"/>
          <w:szCs w:val="18"/>
        </w:rPr>
        <w:t>у</w:t>
      </w:r>
      <w:r w:rsidRPr="00282E74">
        <w:rPr>
          <w:sz w:val="18"/>
          <w:szCs w:val="18"/>
        </w:rPr>
        <w:t xml:space="preserve"> результатов оказания Услуги по</w:t>
      </w:r>
      <w:r w:rsidR="00961D31">
        <w:rPr>
          <w:sz w:val="18"/>
          <w:szCs w:val="18"/>
        </w:rPr>
        <w:t xml:space="preserve"> </w:t>
      </w:r>
      <w:r w:rsidRPr="00282E74">
        <w:rPr>
          <w:spacing w:val="-54"/>
          <w:sz w:val="18"/>
          <w:szCs w:val="18"/>
        </w:rPr>
        <w:t xml:space="preserve"> </w:t>
      </w:r>
      <w:r w:rsidRPr="00282E74">
        <w:rPr>
          <w:sz w:val="18"/>
          <w:szCs w:val="18"/>
        </w:rPr>
        <w:t>электронной почте, указанной при присоединении к Договору, что также приравнивается к направлению акта оказанных</w:t>
      </w:r>
      <w:r w:rsidRPr="00282E74">
        <w:rPr>
          <w:spacing w:val="1"/>
          <w:sz w:val="18"/>
          <w:szCs w:val="18"/>
        </w:rPr>
        <w:t xml:space="preserve"> </w:t>
      </w:r>
      <w:r w:rsidRPr="00282E74">
        <w:rPr>
          <w:sz w:val="18"/>
          <w:szCs w:val="18"/>
        </w:rPr>
        <w:t>услуг.</w:t>
      </w:r>
      <w:r w:rsidRPr="00282E74">
        <w:rPr>
          <w:spacing w:val="-2"/>
          <w:sz w:val="18"/>
          <w:szCs w:val="18"/>
        </w:rPr>
        <w:t xml:space="preserve"> </w:t>
      </w:r>
      <w:r w:rsidRPr="00282E74">
        <w:rPr>
          <w:sz w:val="18"/>
          <w:szCs w:val="18"/>
        </w:rPr>
        <w:t>Направление</w:t>
      </w:r>
      <w:r w:rsidRPr="00282E74">
        <w:rPr>
          <w:spacing w:val="-3"/>
          <w:sz w:val="18"/>
          <w:szCs w:val="18"/>
        </w:rPr>
        <w:t xml:space="preserve"> </w:t>
      </w:r>
      <w:r w:rsidRPr="00282E74">
        <w:rPr>
          <w:sz w:val="18"/>
          <w:szCs w:val="18"/>
        </w:rPr>
        <w:t>отдельного акта</w:t>
      </w:r>
      <w:r w:rsidRPr="00282E74">
        <w:rPr>
          <w:spacing w:val="-4"/>
          <w:sz w:val="18"/>
          <w:szCs w:val="18"/>
        </w:rPr>
        <w:t xml:space="preserve"> </w:t>
      </w:r>
      <w:r w:rsidRPr="00282E74">
        <w:rPr>
          <w:sz w:val="18"/>
          <w:szCs w:val="18"/>
        </w:rPr>
        <w:t>оказанных</w:t>
      </w:r>
      <w:r w:rsidRPr="00282E74">
        <w:rPr>
          <w:spacing w:val="-2"/>
          <w:sz w:val="18"/>
          <w:szCs w:val="18"/>
        </w:rPr>
        <w:t xml:space="preserve"> </w:t>
      </w:r>
      <w:r w:rsidRPr="00282E74">
        <w:rPr>
          <w:sz w:val="18"/>
          <w:szCs w:val="18"/>
        </w:rPr>
        <w:t>услуг</w:t>
      </w:r>
      <w:r w:rsidRPr="00282E74">
        <w:rPr>
          <w:spacing w:val="-3"/>
          <w:sz w:val="18"/>
          <w:szCs w:val="18"/>
        </w:rPr>
        <w:t xml:space="preserve"> </w:t>
      </w:r>
      <w:r w:rsidRPr="00282E74">
        <w:rPr>
          <w:sz w:val="18"/>
          <w:szCs w:val="18"/>
        </w:rPr>
        <w:t>не</w:t>
      </w:r>
      <w:r w:rsidRPr="00282E74">
        <w:rPr>
          <w:spacing w:val="-3"/>
          <w:sz w:val="18"/>
          <w:szCs w:val="18"/>
        </w:rPr>
        <w:t xml:space="preserve"> </w:t>
      </w:r>
      <w:r w:rsidRPr="00282E74">
        <w:rPr>
          <w:sz w:val="18"/>
          <w:szCs w:val="18"/>
        </w:rPr>
        <w:t>требуется.</w:t>
      </w:r>
      <w:r w:rsidRPr="00282E74">
        <w:rPr>
          <w:spacing w:val="-5"/>
          <w:sz w:val="18"/>
          <w:szCs w:val="18"/>
        </w:rPr>
        <w:t xml:space="preserve"> </w:t>
      </w:r>
      <w:r w:rsidR="000459E2" w:rsidRPr="00282E74">
        <w:rPr>
          <w:spacing w:val="-5"/>
          <w:sz w:val="18"/>
          <w:szCs w:val="18"/>
        </w:rPr>
        <w:t xml:space="preserve">В </w:t>
      </w:r>
      <w:r w:rsidRPr="00282E74">
        <w:rPr>
          <w:sz w:val="18"/>
          <w:szCs w:val="18"/>
        </w:rPr>
        <w:t>случае</w:t>
      </w:r>
      <w:r w:rsidRPr="00282E74">
        <w:rPr>
          <w:spacing w:val="-3"/>
          <w:sz w:val="18"/>
          <w:szCs w:val="18"/>
        </w:rPr>
        <w:t xml:space="preserve"> </w:t>
      </w:r>
      <w:r w:rsidRPr="00282E74">
        <w:rPr>
          <w:sz w:val="18"/>
          <w:szCs w:val="18"/>
        </w:rPr>
        <w:t>ненаправления</w:t>
      </w:r>
      <w:r w:rsidRPr="00282E74">
        <w:rPr>
          <w:spacing w:val="-2"/>
          <w:sz w:val="18"/>
          <w:szCs w:val="18"/>
        </w:rPr>
        <w:t xml:space="preserve"> </w:t>
      </w:r>
      <w:r w:rsidRPr="00282E74">
        <w:rPr>
          <w:sz w:val="18"/>
          <w:szCs w:val="18"/>
        </w:rPr>
        <w:t>Заказчиком</w:t>
      </w:r>
      <w:r w:rsidRPr="00282E74">
        <w:rPr>
          <w:spacing w:val="-4"/>
          <w:sz w:val="18"/>
          <w:szCs w:val="18"/>
        </w:rPr>
        <w:t xml:space="preserve"> </w:t>
      </w:r>
      <w:r w:rsidRPr="00282E74">
        <w:rPr>
          <w:sz w:val="18"/>
          <w:szCs w:val="18"/>
        </w:rPr>
        <w:t>мотивированного</w:t>
      </w:r>
      <w:r w:rsidR="00290092" w:rsidRPr="00282E74">
        <w:rPr>
          <w:sz w:val="18"/>
          <w:szCs w:val="18"/>
        </w:rPr>
        <w:t xml:space="preserve"> </w:t>
      </w:r>
      <w:r w:rsidRPr="00282E74">
        <w:rPr>
          <w:sz w:val="18"/>
          <w:szCs w:val="18"/>
        </w:rPr>
        <w:t>уведомления,</w:t>
      </w:r>
      <w:r w:rsidRPr="00282E74">
        <w:rPr>
          <w:spacing w:val="-3"/>
          <w:sz w:val="18"/>
          <w:szCs w:val="18"/>
        </w:rPr>
        <w:t xml:space="preserve"> </w:t>
      </w:r>
      <w:r w:rsidRPr="00282E74">
        <w:rPr>
          <w:sz w:val="18"/>
          <w:szCs w:val="18"/>
        </w:rPr>
        <w:t>указанного</w:t>
      </w:r>
      <w:r w:rsidRPr="00282E74">
        <w:rPr>
          <w:spacing w:val="-4"/>
          <w:sz w:val="18"/>
          <w:szCs w:val="18"/>
        </w:rPr>
        <w:t xml:space="preserve"> </w:t>
      </w:r>
      <w:r w:rsidRPr="00282E74">
        <w:rPr>
          <w:sz w:val="18"/>
          <w:szCs w:val="18"/>
        </w:rPr>
        <w:t>в</w:t>
      </w:r>
      <w:r w:rsidRPr="00282E74">
        <w:rPr>
          <w:spacing w:val="-4"/>
          <w:sz w:val="18"/>
          <w:szCs w:val="18"/>
        </w:rPr>
        <w:t xml:space="preserve"> </w:t>
      </w:r>
      <w:r w:rsidRPr="00282E74">
        <w:rPr>
          <w:sz w:val="18"/>
          <w:szCs w:val="18"/>
        </w:rPr>
        <w:t>п.</w:t>
      </w:r>
      <w:r w:rsidRPr="00282E74">
        <w:rPr>
          <w:spacing w:val="-3"/>
          <w:sz w:val="18"/>
          <w:szCs w:val="18"/>
        </w:rPr>
        <w:t xml:space="preserve"> </w:t>
      </w:r>
      <w:r w:rsidRPr="00282E74">
        <w:rPr>
          <w:sz w:val="18"/>
          <w:szCs w:val="18"/>
        </w:rPr>
        <w:t>3.</w:t>
      </w:r>
      <w:r w:rsidR="00256234">
        <w:rPr>
          <w:sz w:val="18"/>
          <w:szCs w:val="18"/>
        </w:rPr>
        <w:t>7</w:t>
      </w:r>
      <w:r w:rsidR="008C0EDF">
        <w:rPr>
          <w:spacing w:val="-3"/>
          <w:sz w:val="18"/>
          <w:szCs w:val="18"/>
        </w:rPr>
        <w:t xml:space="preserve"> </w:t>
      </w:r>
      <w:r w:rsidRPr="00282E74">
        <w:rPr>
          <w:sz w:val="18"/>
          <w:szCs w:val="18"/>
        </w:rPr>
        <w:t>настоящего</w:t>
      </w:r>
      <w:r w:rsidRPr="00282E74">
        <w:rPr>
          <w:spacing w:val="-4"/>
          <w:sz w:val="18"/>
          <w:szCs w:val="18"/>
        </w:rPr>
        <w:t xml:space="preserve"> </w:t>
      </w:r>
      <w:r w:rsidRPr="00282E74">
        <w:rPr>
          <w:sz w:val="18"/>
          <w:szCs w:val="18"/>
        </w:rPr>
        <w:t>Договора</w:t>
      </w:r>
      <w:r w:rsidRPr="00282E74">
        <w:rPr>
          <w:spacing w:val="-5"/>
          <w:sz w:val="18"/>
          <w:szCs w:val="18"/>
        </w:rPr>
        <w:t xml:space="preserve"> </w:t>
      </w:r>
      <w:r w:rsidRPr="00282E74">
        <w:rPr>
          <w:sz w:val="18"/>
          <w:szCs w:val="18"/>
        </w:rPr>
        <w:t>Исполнителю</w:t>
      </w:r>
      <w:r w:rsidRPr="00282E74">
        <w:rPr>
          <w:spacing w:val="-4"/>
          <w:sz w:val="18"/>
          <w:szCs w:val="18"/>
        </w:rPr>
        <w:t xml:space="preserve"> </w:t>
      </w:r>
      <w:r w:rsidRPr="00282E74">
        <w:rPr>
          <w:sz w:val="18"/>
          <w:szCs w:val="18"/>
        </w:rPr>
        <w:t>в</w:t>
      </w:r>
      <w:r w:rsidRPr="00282E74">
        <w:rPr>
          <w:spacing w:val="-2"/>
          <w:sz w:val="18"/>
          <w:szCs w:val="18"/>
        </w:rPr>
        <w:t xml:space="preserve"> </w:t>
      </w:r>
      <w:r w:rsidRPr="00282E74">
        <w:rPr>
          <w:sz w:val="18"/>
          <w:szCs w:val="18"/>
        </w:rPr>
        <w:t>течение</w:t>
      </w:r>
      <w:r w:rsidRPr="00282E74">
        <w:rPr>
          <w:spacing w:val="-4"/>
          <w:sz w:val="18"/>
          <w:szCs w:val="18"/>
        </w:rPr>
        <w:t xml:space="preserve"> </w:t>
      </w:r>
      <w:r w:rsidRPr="00282E74">
        <w:rPr>
          <w:sz w:val="18"/>
          <w:szCs w:val="18"/>
        </w:rPr>
        <w:t>5</w:t>
      </w:r>
      <w:r w:rsidRPr="00282E74">
        <w:rPr>
          <w:spacing w:val="-1"/>
          <w:sz w:val="18"/>
          <w:szCs w:val="18"/>
        </w:rPr>
        <w:t xml:space="preserve"> </w:t>
      </w:r>
      <w:r w:rsidRPr="00282E74">
        <w:rPr>
          <w:sz w:val="18"/>
          <w:szCs w:val="18"/>
        </w:rPr>
        <w:t>(пяти)</w:t>
      </w:r>
      <w:r w:rsidRPr="00282E74">
        <w:rPr>
          <w:spacing w:val="-3"/>
          <w:sz w:val="18"/>
          <w:szCs w:val="18"/>
        </w:rPr>
        <w:t xml:space="preserve"> </w:t>
      </w:r>
      <w:r w:rsidRPr="00282E74">
        <w:rPr>
          <w:sz w:val="18"/>
          <w:szCs w:val="18"/>
        </w:rPr>
        <w:t>дней,</w:t>
      </w:r>
      <w:r w:rsidRPr="00282E74">
        <w:rPr>
          <w:spacing w:val="-4"/>
          <w:sz w:val="18"/>
          <w:szCs w:val="18"/>
        </w:rPr>
        <w:t xml:space="preserve"> </w:t>
      </w:r>
      <w:r w:rsidRPr="00282E74">
        <w:rPr>
          <w:sz w:val="18"/>
          <w:szCs w:val="18"/>
        </w:rPr>
        <w:t>услуги</w:t>
      </w:r>
      <w:r w:rsidRPr="00282E74">
        <w:rPr>
          <w:spacing w:val="-4"/>
          <w:sz w:val="18"/>
          <w:szCs w:val="18"/>
        </w:rPr>
        <w:t xml:space="preserve"> </w:t>
      </w:r>
      <w:r w:rsidRPr="00282E74">
        <w:rPr>
          <w:sz w:val="18"/>
          <w:szCs w:val="18"/>
        </w:rPr>
        <w:t>считаются</w:t>
      </w:r>
      <w:r w:rsidRPr="00282E74">
        <w:rPr>
          <w:spacing w:val="-5"/>
          <w:sz w:val="18"/>
          <w:szCs w:val="18"/>
        </w:rPr>
        <w:t xml:space="preserve"> </w:t>
      </w:r>
      <w:r w:rsidRPr="00282E74">
        <w:rPr>
          <w:sz w:val="18"/>
          <w:szCs w:val="18"/>
        </w:rPr>
        <w:t>принятыми</w:t>
      </w:r>
      <w:r w:rsidR="00D84B00">
        <w:rPr>
          <w:spacing w:val="-53"/>
          <w:sz w:val="18"/>
          <w:szCs w:val="18"/>
        </w:rPr>
        <w:t xml:space="preserve"> </w:t>
      </w:r>
      <w:r w:rsidRPr="00282E74">
        <w:rPr>
          <w:sz w:val="18"/>
          <w:szCs w:val="18"/>
        </w:rPr>
        <w:t>без</w:t>
      </w:r>
      <w:r w:rsidRPr="00282E74">
        <w:rPr>
          <w:spacing w:val="-3"/>
          <w:sz w:val="18"/>
          <w:szCs w:val="18"/>
        </w:rPr>
        <w:t xml:space="preserve"> </w:t>
      </w:r>
      <w:r w:rsidRPr="00282E74">
        <w:rPr>
          <w:sz w:val="18"/>
          <w:szCs w:val="18"/>
        </w:rPr>
        <w:t>замечаний.</w:t>
      </w:r>
    </w:p>
    <w:p w14:paraId="5B73572B" w14:textId="780409F7" w:rsidR="00290092" w:rsidRPr="00282E74" w:rsidRDefault="00413CDF" w:rsidP="00290092">
      <w:pPr>
        <w:pStyle w:val="a4"/>
        <w:numPr>
          <w:ilvl w:val="1"/>
          <w:numId w:val="7"/>
        </w:numPr>
        <w:tabs>
          <w:tab w:val="left" w:pos="0"/>
          <w:tab w:val="left" w:pos="567"/>
        </w:tabs>
        <w:ind w:left="0" w:firstLine="0"/>
        <w:jc w:val="both"/>
        <w:rPr>
          <w:sz w:val="18"/>
          <w:szCs w:val="18"/>
        </w:rPr>
      </w:pPr>
      <w:r w:rsidRPr="00282E74">
        <w:rPr>
          <w:sz w:val="18"/>
          <w:szCs w:val="18"/>
        </w:rPr>
        <w:t>Стоимость</w:t>
      </w:r>
      <w:r w:rsidRPr="00282E74">
        <w:rPr>
          <w:spacing w:val="-6"/>
          <w:sz w:val="18"/>
          <w:szCs w:val="18"/>
        </w:rPr>
        <w:t xml:space="preserve"> </w:t>
      </w:r>
      <w:r w:rsidRPr="00282E74">
        <w:rPr>
          <w:sz w:val="18"/>
          <w:szCs w:val="18"/>
        </w:rPr>
        <w:t>услуги</w:t>
      </w:r>
      <w:r w:rsidRPr="00282E74">
        <w:rPr>
          <w:spacing w:val="-5"/>
          <w:sz w:val="18"/>
          <w:szCs w:val="18"/>
        </w:rPr>
        <w:t xml:space="preserve"> </w:t>
      </w:r>
      <w:r w:rsidRPr="00282E74">
        <w:rPr>
          <w:sz w:val="18"/>
          <w:szCs w:val="18"/>
        </w:rPr>
        <w:t>Исполнителя</w:t>
      </w:r>
      <w:r w:rsidRPr="00282E74">
        <w:rPr>
          <w:spacing w:val="-5"/>
          <w:sz w:val="18"/>
          <w:szCs w:val="18"/>
        </w:rPr>
        <w:t xml:space="preserve"> </w:t>
      </w:r>
      <w:r w:rsidR="00F963A2">
        <w:rPr>
          <w:sz w:val="18"/>
          <w:szCs w:val="18"/>
        </w:rPr>
        <w:t>указана в Приложении №1</w:t>
      </w:r>
      <w:r w:rsidRPr="00282E74">
        <w:rPr>
          <w:spacing w:val="-5"/>
          <w:sz w:val="18"/>
          <w:szCs w:val="18"/>
        </w:rPr>
        <w:t xml:space="preserve"> </w:t>
      </w:r>
      <w:r w:rsidRPr="00282E74">
        <w:rPr>
          <w:sz w:val="18"/>
          <w:szCs w:val="18"/>
        </w:rPr>
        <w:t>за</w:t>
      </w:r>
      <w:r w:rsidRPr="00282E74">
        <w:rPr>
          <w:spacing w:val="-9"/>
          <w:sz w:val="18"/>
          <w:szCs w:val="18"/>
        </w:rPr>
        <w:t xml:space="preserve"> </w:t>
      </w:r>
      <w:r w:rsidRPr="00282E74">
        <w:rPr>
          <w:sz w:val="18"/>
          <w:szCs w:val="18"/>
        </w:rPr>
        <w:t>1</w:t>
      </w:r>
      <w:r w:rsidR="001625B3">
        <w:rPr>
          <w:sz w:val="18"/>
          <w:szCs w:val="18"/>
        </w:rPr>
        <w:t xml:space="preserve"> (один)</w:t>
      </w:r>
      <w:r w:rsidRPr="00282E74">
        <w:rPr>
          <w:spacing w:val="4"/>
          <w:sz w:val="18"/>
          <w:szCs w:val="18"/>
        </w:rPr>
        <w:t xml:space="preserve"> </w:t>
      </w:r>
      <w:r w:rsidR="00483A71">
        <w:rPr>
          <w:sz w:val="18"/>
          <w:szCs w:val="18"/>
        </w:rPr>
        <w:t>образец</w:t>
      </w:r>
      <w:r w:rsidRPr="00282E74">
        <w:rPr>
          <w:sz w:val="18"/>
          <w:szCs w:val="18"/>
        </w:rPr>
        <w:t>.</w:t>
      </w:r>
    </w:p>
    <w:p w14:paraId="0E658EEB" w14:textId="56294636" w:rsidR="00290092" w:rsidRPr="00282E74" w:rsidRDefault="00413CDF" w:rsidP="00290092">
      <w:pPr>
        <w:pStyle w:val="a4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282E74">
        <w:rPr>
          <w:sz w:val="18"/>
          <w:szCs w:val="18"/>
        </w:rPr>
        <w:t>Договором</w:t>
      </w:r>
      <w:r w:rsidRPr="00282E74">
        <w:rPr>
          <w:spacing w:val="-11"/>
          <w:sz w:val="18"/>
          <w:szCs w:val="18"/>
        </w:rPr>
        <w:t xml:space="preserve"> </w:t>
      </w:r>
      <w:r w:rsidRPr="00282E74">
        <w:rPr>
          <w:sz w:val="18"/>
          <w:szCs w:val="18"/>
        </w:rPr>
        <w:t>устанавливается</w:t>
      </w:r>
      <w:r w:rsidRPr="00282E74">
        <w:rPr>
          <w:spacing w:val="-9"/>
          <w:sz w:val="18"/>
          <w:szCs w:val="18"/>
        </w:rPr>
        <w:t xml:space="preserve"> </w:t>
      </w:r>
      <w:r w:rsidRPr="00282E74">
        <w:rPr>
          <w:sz w:val="18"/>
          <w:szCs w:val="18"/>
        </w:rPr>
        <w:t>полная</w:t>
      </w:r>
      <w:r w:rsidRPr="00282E74">
        <w:rPr>
          <w:spacing w:val="-9"/>
          <w:sz w:val="18"/>
          <w:szCs w:val="18"/>
        </w:rPr>
        <w:t xml:space="preserve"> </w:t>
      </w:r>
      <w:r w:rsidRPr="00282E74">
        <w:rPr>
          <w:sz w:val="18"/>
          <w:szCs w:val="18"/>
        </w:rPr>
        <w:t>предоплата</w:t>
      </w:r>
      <w:r w:rsidRPr="00282E74">
        <w:rPr>
          <w:spacing w:val="-10"/>
          <w:sz w:val="18"/>
          <w:szCs w:val="18"/>
        </w:rPr>
        <w:t xml:space="preserve"> </w:t>
      </w:r>
      <w:r w:rsidRPr="00282E74">
        <w:rPr>
          <w:sz w:val="18"/>
          <w:szCs w:val="18"/>
        </w:rPr>
        <w:t>стоимости</w:t>
      </w:r>
      <w:r w:rsidRPr="00282E74">
        <w:rPr>
          <w:spacing w:val="-6"/>
          <w:sz w:val="18"/>
          <w:szCs w:val="18"/>
        </w:rPr>
        <w:t xml:space="preserve"> </w:t>
      </w:r>
      <w:r w:rsidRPr="00282E74">
        <w:rPr>
          <w:sz w:val="18"/>
          <w:szCs w:val="18"/>
        </w:rPr>
        <w:t>Услуги,</w:t>
      </w:r>
      <w:r w:rsidRPr="00282E74">
        <w:rPr>
          <w:spacing w:val="-10"/>
          <w:sz w:val="18"/>
          <w:szCs w:val="18"/>
        </w:rPr>
        <w:t xml:space="preserve"> </w:t>
      </w:r>
      <w:r w:rsidRPr="00282E74">
        <w:rPr>
          <w:sz w:val="18"/>
          <w:szCs w:val="18"/>
        </w:rPr>
        <w:t>что</w:t>
      </w:r>
      <w:r w:rsidRPr="00282E74">
        <w:rPr>
          <w:spacing w:val="-9"/>
          <w:sz w:val="18"/>
          <w:szCs w:val="18"/>
        </w:rPr>
        <w:t xml:space="preserve"> </w:t>
      </w:r>
      <w:r w:rsidRPr="00282E74">
        <w:rPr>
          <w:sz w:val="18"/>
          <w:szCs w:val="18"/>
        </w:rPr>
        <w:t>подразумевает</w:t>
      </w:r>
      <w:r w:rsidRPr="00282E74">
        <w:rPr>
          <w:spacing w:val="-1"/>
          <w:sz w:val="18"/>
          <w:szCs w:val="18"/>
        </w:rPr>
        <w:t xml:space="preserve"> </w:t>
      </w:r>
      <w:r w:rsidRPr="00282E74">
        <w:rPr>
          <w:sz w:val="18"/>
          <w:szCs w:val="18"/>
        </w:rPr>
        <w:t>оплату</w:t>
      </w:r>
      <w:r w:rsidRPr="00282E74">
        <w:rPr>
          <w:spacing w:val="-7"/>
          <w:sz w:val="18"/>
          <w:szCs w:val="18"/>
        </w:rPr>
        <w:t xml:space="preserve"> </w:t>
      </w:r>
      <w:r w:rsidRPr="00282E74">
        <w:rPr>
          <w:sz w:val="18"/>
          <w:szCs w:val="18"/>
        </w:rPr>
        <w:t>Услуги</w:t>
      </w:r>
      <w:r w:rsidRPr="00282E74">
        <w:rPr>
          <w:spacing w:val="-6"/>
          <w:sz w:val="18"/>
          <w:szCs w:val="18"/>
        </w:rPr>
        <w:t xml:space="preserve"> </w:t>
      </w:r>
      <w:r w:rsidRPr="00282E74">
        <w:rPr>
          <w:sz w:val="18"/>
          <w:szCs w:val="18"/>
        </w:rPr>
        <w:t>Заказчиком</w:t>
      </w:r>
      <w:r w:rsidRPr="00282E74">
        <w:rPr>
          <w:spacing w:val="-10"/>
          <w:sz w:val="18"/>
          <w:szCs w:val="18"/>
        </w:rPr>
        <w:t xml:space="preserve"> </w:t>
      </w:r>
      <w:r w:rsidRPr="00282E74">
        <w:rPr>
          <w:sz w:val="18"/>
          <w:szCs w:val="18"/>
        </w:rPr>
        <w:t>лично</w:t>
      </w:r>
      <w:r w:rsidR="00A0032F">
        <w:rPr>
          <w:sz w:val="18"/>
          <w:szCs w:val="18"/>
        </w:rPr>
        <w:t xml:space="preserve"> </w:t>
      </w:r>
      <w:r w:rsidRPr="00282E74">
        <w:rPr>
          <w:spacing w:val="-53"/>
          <w:sz w:val="18"/>
          <w:szCs w:val="18"/>
        </w:rPr>
        <w:t xml:space="preserve"> </w:t>
      </w:r>
      <w:r w:rsidRPr="00282E74">
        <w:rPr>
          <w:sz w:val="18"/>
          <w:szCs w:val="18"/>
        </w:rPr>
        <w:t>(иным</w:t>
      </w:r>
      <w:r w:rsidRPr="00282E74">
        <w:rPr>
          <w:spacing w:val="-7"/>
          <w:sz w:val="18"/>
          <w:szCs w:val="18"/>
        </w:rPr>
        <w:t xml:space="preserve"> </w:t>
      </w:r>
      <w:r w:rsidRPr="00282E74">
        <w:rPr>
          <w:sz w:val="18"/>
          <w:szCs w:val="18"/>
        </w:rPr>
        <w:t>лицом,</w:t>
      </w:r>
      <w:r w:rsidRPr="00282E74">
        <w:rPr>
          <w:spacing w:val="-5"/>
          <w:sz w:val="18"/>
          <w:szCs w:val="18"/>
        </w:rPr>
        <w:t xml:space="preserve"> </w:t>
      </w:r>
      <w:r w:rsidRPr="00282E74">
        <w:rPr>
          <w:sz w:val="18"/>
          <w:szCs w:val="18"/>
        </w:rPr>
        <w:t>определенным</w:t>
      </w:r>
      <w:r w:rsidRPr="00282E74">
        <w:rPr>
          <w:spacing w:val="-3"/>
          <w:sz w:val="18"/>
          <w:szCs w:val="18"/>
        </w:rPr>
        <w:t xml:space="preserve"> </w:t>
      </w:r>
      <w:r w:rsidRPr="00282E74">
        <w:rPr>
          <w:sz w:val="18"/>
          <w:szCs w:val="18"/>
        </w:rPr>
        <w:t>Заказчиком)</w:t>
      </w:r>
      <w:r w:rsidRPr="00282E74">
        <w:rPr>
          <w:spacing w:val="-5"/>
          <w:sz w:val="18"/>
          <w:szCs w:val="18"/>
        </w:rPr>
        <w:t xml:space="preserve"> </w:t>
      </w:r>
      <w:r w:rsidRPr="00282E74">
        <w:rPr>
          <w:sz w:val="18"/>
          <w:szCs w:val="18"/>
        </w:rPr>
        <w:t>в</w:t>
      </w:r>
      <w:r w:rsidRPr="00282E74">
        <w:rPr>
          <w:spacing w:val="-5"/>
          <w:sz w:val="18"/>
          <w:szCs w:val="18"/>
        </w:rPr>
        <w:t xml:space="preserve"> </w:t>
      </w:r>
      <w:r w:rsidRPr="00282E74">
        <w:rPr>
          <w:sz w:val="18"/>
          <w:szCs w:val="18"/>
        </w:rPr>
        <w:t>полном</w:t>
      </w:r>
      <w:r w:rsidRPr="00282E74">
        <w:rPr>
          <w:spacing w:val="-7"/>
          <w:sz w:val="18"/>
          <w:szCs w:val="18"/>
        </w:rPr>
        <w:t xml:space="preserve"> </w:t>
      </w:r>
      <w:r w:rsidRPr="00282E74">
        <w:rPr>
          <w:sz w:val="18"/>
          <w:szCs w:val="18"/>
        </w:rPr>
        <w:t>объеме</w:t>
      </w:r>
      <w:r w:rsidRPr="00282E74">
        <w:rPr>
          <w:spacing w:val="-2"/>
          <w:sz w:val="18"/>
          <w:szCs w:val="18"/>
        </w:rPr>
        <w:t xml:space="preserve"> </w:t>
      </w:r>
      <w:r w:rsidRPr="00282E74">
        <w:rPr>
          <w:sz w:val="18"/>
          <w:szCs w:val="18"/>
        </w:rPr>
        <w:t>не</w:t>
      </w:r>
      <w:r w:rsidRPr="00282E74">
        <w:rPr>
          <w:spacing w:val="3"/>
          <w:sz w:val="18"/>
          <w:szCs w:val="18"/>
        </w:rPr>
        <w:t xml:space="preserve"> </w:t>
      </w:r>
      <w:r w:rsidRPr="00282E74">
        <w:rPr>
          <w:sz w:val="18"/>
          <w:szCs w:val="18"/>
        </w:rPr>
        <w:t>позднее</w:t>
      </w:r>
      <w:r w:rsidRPr="00282E74">
        <w:rPr>
          <w:spacing w:val="-5"/>
          <w:sz w:val="18"/>
          <w:szCs w:val="18"/>
        </w:rPr>
        <w:t xml:space="preserve"> </w:t>
      </w:r>
      <w:r w:rsidRPr="00282E74">
        <w:rPr>
          <w:sz w:val="18"/>
          <w:szCs w:val="18"/>
        </w:rPr>
        <w:t>чем</w:t>
      </w:r>
      <w:r w:rsidRPr="00282E74">
        <w:rPr>
          <w:spacing w:val="-4"/>
          <w:sz w:val="18"/>
          <w:szCs w:val="18"/>
        </w:rPr>
        <w:t xml:space="preserve"> </w:t>
      </w:r>
      <w:r w:rsidRPr="00282E74">
        <w:rPr>
          <w:sz w:val="18"/>
          <w:szCs w:val="18"/>
        </w:rPr>
        <w:t>за</w:t>
      </w:r>
      <w:r w:rsidRPr="00282E74">
        <w:rPr>
          <w:spacing w:val="-6"/>
          <w:sz w:val="18"/>
          <w:szCs w:val="18"/>
        </w:rPr>
        <w:t xml:space="preserve"> </w:t>
      </w:r>
      <w:r w:rsidRPr="00282E74">
        <w:rPr>
          <w:sz w:val="18"/>
          <w:szCs w:val="18"/>
        </w:rPr>
        <w:t>1</w:t>
      </w:r>
      <w:r w:rsidRPr="00282E74">
        <w:rPr>
          <w:spacing w:val="-4"/>
          <w:sz w:val="18"/>
          <w:szCs w:val="18"/>
        </w:rPr>
        <w:t xml:space="preserve"> </w:t>
      </w:r>
      <w:r w:rsidRPr="00282E74">
        <w:rPr>
          <w:sz w:val="18"/>
          <w:szCs w:val="18"/>
        </w:rPr>
        <w:t>(один)</w:t>
      </w:r>
      <w:r w:rsidRPr="00282E74">
        <w:rPr>
          <w:spacing w:val="-6"/>
          <w:sz w:val="18"/>
          <w:szCs w:val="18"/>
        </w:rPr>
        <w:t xml:space="preserve"> </w:t>
      </w:r>
      <w:r w:rsidRPr="00282E74">
        <w:rPr>
          <w:sz w:val="18"/>
          <w:szCs w:val="18"/>
        </w:rPr>
        <w:t>день</w:t>
      </w:r>
      <w:r w:rsidRPr="00282E74">
        <w:rPr>
          <w:spacing w:val="-7"/>
          <w:sz w:val="18"/>
          <w:szCs w:val="18"/>
        </w:rPr>
        <w:t xml:space="preserve"> </w:t>
      </w:r>
      <w:r w:rsidRPr="00282E74">
        <w:rPr>
          <w:sz w:val="18"/>
          <w:szCs w:val="18"/>
        </w:rPr>
        <w:t>до</w:t>
      </w:r>
      <w:r w:rsidRPr="00282E74">
        <w:rPr>
          <w:spacing w:val="-8"/>
          <w:sz w:val="18"/>
          <w:szCs w:val="18"/>
        </w:rPr>
        <w:t xml:space="preserve"> </w:t>
      </w:r>
      <w:r w:rsidRPr="00282E74">
        <w:rPr>
          <w:sz w:val="18"/>
          <w:szCs w:val="18"/>
        </w:rPr>
        <w:t>начала</w:t>
      </w:r>
      <w:r w:rsidRPr="00282E74">
        <w:rPr>
          <w:spacing w:val="-5"/>
          <w:sz w:val="18"/>
          <w:szCs w:val="18"/>
        </w:rPr>
        <w:t xml:space="preserve"> </w:t>
      </w:r>
      <w:r w:rsidRPr="00282E74">
        <w:rPr>
          <w:sz w:val="18"/>
          <w:szCs w:val="18"/>
        </w:rPr>
        <w:t>оказания</w:t>
      </w:r>
      <w:r w:rsidRPr="00282E74">
        <w:rPr>
          <w:spacing w:val="-5"/>
          <w:sz w:val="18"/>
          <w:szCs w:val="18"/>
        </w:rPr>
        <w:t xml:space="preserve"> </w:t>
      </w:r>
      <w:r w:rsidRPr="00282E74">
        <w:rPr>
          <w:sz w:val="18"/>
          <w:szCs w:val="18"/>
        </w:rPr>
        <w:t>Услуги.</w:t>
      </w:r>
    </w:p>
    <w:p w14:paraId="0C811C5F" w14:textId="53C24100" w:rsidR="00290092" w:rsidRPr="00282E74" w:rsidRDefault="00413CDF" w:rsidP="00290092">
      <w:pPr>
        <w:pStyle w:val="a4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282E74">
        <w:rPr>
          <w:sz w:val="18"/>
          <w:szCs w:val="18"/>
        </w:rPr>
        <w:t>Стоимость</w:t>
      </w:r>
      <w:r w:rsidRPr="00282E74">
        <w:rPr>
          <w:spacing w:val="-6"/>
          <w:sz w:val="18"/>
          <w:szCs w:val="18"/>
        </w:rPr>
        <w:t xml:space="preserve"> </w:t>
      </w:r>
      <w:r w:rsidRPr="00282E74">
        <w:rPr>
          <w:sz w:val="18"/>
          <w:szCs w:val="18"/>
        </w:rPr>
        <w:t>Услуги,</w:t>
      </w:r>
      <w:r w:rsidRPr="00282E74">
        <w:rPr>
          <w:spacing w:val="-7"/>
          <w:sz w:val="18"/>
          <w:szCs w:val="18"/>
        </w:rPr>
        <w:t xml:space="preserve"> </w:t>
      </w:r>
      <w:r w:rsidRPr="00282E74">
        <w:rPr>
          <w:sz w:val="18"/>
          <w:szCs w:val="18"/>
        </w:rPr>
        <w:t>оплаченной</w:t>
      </w:r>
      <w:r w:rsidRPr="00282E74">
        <w:rPr>
          <w:spacing w:val="-7"/>
          <w:sz w:val="18"/>
          <w:szCs w:val="18"/>
        </w:rPr>
        <w:t xml:space="preserve"> </w:t>
      </w:r>
      <w:r w:rsidRPr="00282E74">
        <w:rPr>
          <w:sz w:val="18"/>
          <w:szCs w:val="18"/>
        </w:rPr>
        <w:t>и</w:t>
      </w:r>
      <w:r w:rsidRPr="00282E74">
        <w:rPr>
          <w:spacing w:val="-9"/>
          <w:sz w:val="18"/>
          <w:szCs w:val="18"/>
        </w:rPr>
        <w:t xml:space="preserve"> </w:t>
      </w:r>
      <w:r w:rsidRPr="00282E74">
        <w:rPr>
          <w:sz w:val="18"/>
          <w:szCs w:val="18"/>
        </w:rPr>
        <w:t>оказываемой</w:t>
      </w:r>
      <w:r w:rsidRPr="00282E74">
        <w:rPr>
          <w:spacing w:val="-8"/>
          <w:sz w:val="18"/>
          <w:szCs w:val="18"/>
        </w:rPr>
        <w:t xml:space="preserve"> </w:t>
      </w:r>
      <w:r w:rsidRPr="00282E74">
        <w:rPr>
          <w:sz w:val="18"/>
          <w:szCs w:val="18"/>
        </w:rPr>
        <w:t>в</w:t>
      </w:r>
      <w:r w:rsidRPr="00282E74">
        <w:rPr>
          <w:spacing w:val="-9"/>
          <w:sz w:val="18"/>
          <w:szCs w:val="18"/>
        </w:rPr>
        <w:t xml:space="preserve"> </w:t>
      </w:r>
      <w:r w:rsidRPr="00282E74">
        <w:rPr>
          <w:sz w:val="18"/>
          <w:szCs w:val="18"/>
        </w:rPr>
        <w:t>соответствии</w:t>
      </w:r>
      <w:r w:rsidRPr="00282E74">
        <w:rPr>
          <w:spacing w:val="-7"/>
          <w:sz w:val="18"/>
          <w:szCs w:val="18"/>
        </w:rPr>
        <w:t xml:space="preserve"> </w:t>
      </w:r>
      <w:r w:rsidRPr="00282E74">
        <w:rPr>
          <w:sz w:val="18"/>
          <w:szCs w:val="18"/>
        </w:rPr>
        <w:t>с</w:t>
      </w:r>
      <w:r w:rsidRPr="00282E74">
        <w:rPr>
          <w:spacing w:val="-6"/>
          <w:sz w:val="18"/>
          <w:szCs w:val="18"/>
        </w:rPr>
        <w:t xml:space="preserve"> </w:t>
      </w:r>
      <w:r w:rsidRPr="00282E74">
        <w:rPr>
          <w:sz w:val="18"/>
          <w:szCs w:val="18"/>
        </w:rPr>
        <w:t>настоящим</w:t>
      </w:r>
      <w:r w:rsidRPr="00282E74">
        <w:rPr>
          <w:spacing w:val="-5"/>
          <w:sz w:val="18"/>
          <w:szCs w:val="18"/>
        </w:rPr>
        <w:t xml:space="preserve"> </w:t>
      </w:r>
      <w:r w:rsidRPr="00282E74">
        <w:rPr>
          <w:sz w:val="18"/>
          <w:szCs w:val="18"/>
        </w:rPr>
        <w:t>Договором,</w:t>
      </w:r>
      <w:r w:rsidRPr="00282E74">
        <w:rPr>
          <w:spacing w:val="-7"/>
          <w:sz w:val="18"/>
          <w:szCs w:val="18"/>
        </w:rPr>
        <w:t xml:space="preserve"> </w:t>
      </w:r>
      <w:r w:rsidRPr="00282E74">
        <w:rPr>
          <w:sz w:val="18"/>
          <w:szCs w:val="18"/>
        </w:rPr>
        <w:t>не подлежит</w:t>
      </w:r>
      <w:r w:rsidRPr="00282E74">
        <w:rPr>
          <w:spacing w:val="-8"/>
          <w:sz w:val="18"/>
          <w:szCs w:val="18"/>
        </w:rPr>
        <w:t xml:space="preserve"> </w:t>
      </w:r>
      <w:r w:rsidRPr="00282E74">
        <w:rPr>
          <w:sz w:val="18"/>
          <w:szCs w:val="18"/>
        </w:rPr>
        <w:t>изменению</w:t>
      </w:r>
      <w:r w:rsidRPr="00282E74">
        <w:rPr>
          <w:spacing w:val="-7"/>
          <w:sz w:val="18"/>
          <w:szCs w:val="18"/>
        </w:rPr>
        <w:t xml:space="preserve"> </w:t>
      </w:r>
      <w:r w:rsidRPr="00282E74">
        <w:rPr>
          <w:sz w:val="18"/>
          <w:szCs w:val="18"/>
        </w:rPr>
        <w:t>в</w:t>
      </w:r>
      <w:r w:rsidRPr="00282E74">
        <w:rPr>
          <w:spacing w:val="-5"/>
          <w:sz w:val="18"/>
          <w:szCs w:val="18"/>
        </w:rPr>
        <w:t xml:space="preserve"> </w:t>
      </w:r>
      <w:r w:rsidRPr="00282E74">
        <w:rPr>
          <w:sz w:val="18"/>
          <w:szCs w:val="18"/>
        </w:rPr>
        <w:t>течени</w:t>
      </w:r>
      <w:r w:rsidR="00930697">
        <w:rPr>
          <w:sz w:val="18"/>
          <w:szCs w:val="18"/>
        </w:rPr>
        <w:t xml:space="preserve">е </w:t>
      </w:r>
      <w:r w:rsidRPr="00282E74">
        <w:rPr>
          <w:sz w:val="18"/>
          <w:szCs w:val="18"/>
        </w:rPr>
        <w:t>всего</w:t>
      </w:r>
      <w:r w:rsidRPr="00282E74">
        <w:rPr>
          <w:spacing w:val="-2"/>
          <w:sz w:val="18"/>
          <w:szCs w:val="18"/>
        </w:rPr>
        <w:t xml:space="preserve"> </w:t>
      </w:r>
      <w:r w:rsidRPr="00282E74">
        <w:rPr>
          <w:sz w:val="18"/>
          <w:szCs w:val="18"/>
        </w:rPr>
        <w:t>срока</w:t>
      </w:r>
      <w:r w:rsidRPr="00282E74">
        <w:rPr>
          <w:spacing w:val="-3"/>
          <w:sz w:val="18"/>
          <w:szCs w:val="18"/>
        </w:rPr>
        <w:t xml:space="preserve"> </w:t>
      </w:r>
      <w:r w:rsidRPr="00282E74">
        <w:rPr>
          <w:sz w:val="18"/>
          <w:szCs w:val="18"/>
        </w:rPr>
        <w:t>действия</w:t>
      </w:r>
      <w:r w:rsidRPr="00282E74">
        <w:rPr>
          <w:spacing w:val="1"/>
          <w:sz w:val="18"/>
          <w:szCs w:val="18"/>
        </w:rPr>
        <w:t xml:space="preserve"> </w:t>
      </w:r>
      <w:r w:rsidRPr="00282E74">
        <w:rPr>
          <w:sz w:val="18"/>
          <w:szCs w:val="18"/>
        </w:rPr>
        <w:t>настоящего Договора.</w:t>
      </w:r>
    </w:p>
    <w:p w14:paraId="0D522FA8" w14:textId="40C14D88" w:rsidR="00871271" w:rsidRPr="00382C6E" w:rsidRDefault="00413CDF" w:rsidP="00871271">
      <w:pPr>
        <w:pStyle w:val="a4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382C6E">
        <w:rPr>
          <w:sz w:val="18"/>
          <w:szCs w:val="18"/>
        </w:rPr>
        <w:t>В случае если по причинам, не зависящим от Сторон Договора, оказание Услуги окажется невозможным, Сторона расторгает Договор уведомив другую Сторону по реквизитам, указанным в разделе 10 Договора (для Заказчика по адресу, указанному при присоединении к Договору). Стоимость Услуги, оплаченной Заказчиком, за вычетом документально</w:t>
      </w:r>
      <w:r w:rsidR="00290092" w:rsidRPr="00382C6E">
        <w:rPr>
          <w:sz w:val="18"/>
          <w:szCs w:val="18"/>
        </w:rPr>
        <w:t xml:space="preserve"> </w:t>
      </w:r>
      <w:r w:rsidRPr="00382C6E">
        <w:rPr>
          <w:sz w:val="18"/>
          <w:szCs w:val="18"/>
        </w:rPr>
        <w:t xml:space="preserve">подтвержденных </w:t>
      </w:r>
      <w:r w:rsidRPr="003D2DA1">
        <w:rPr>
          <w:sz w:val="18"/>
          <w:szCs w:val="18"/>
        </w:rPr>
        <w:t xml:space="preserve">расходов, но не ниже </w:t>
      </w:r>
      <w:r w:rsidR="003D2DA1">
        <w:rPr>
          <w:sz w:val="18"/>
          <w:szCs w:val="18"/>
        </w:rPr>
        <w:t>2</w:t>
      </w:r>
      <w:r w:rsidR="004369DE" w:rsidRPr="003D2DA1">
        <w:rPr>
          <w:sz w:val="18"/>
          <w:szCs w:val="18"/>
        </w:rPr>
        <w:t xml:space="preserve"> </w:t>
      </w:r>
      <w:r w:rsidRPr="003D2DA1">
        <w:rPr>
          <w:sz w:val="18"/>
          <w:szCs w:val="18"/>
        </w:rPr>
        <w:t>000 (</w:t>
      </w:r>
      <w:r w:rsidR="003D2DA1">
        <w:rPr>
          <w:sz w:val="18"/>
          <w:szCs w:val="18"/>
        </w:rPr>
        <w:t>двух</w:t>
      </w:r>
      <w:r w:rsidRPr="003D2DA1">
        <w:rPr>
          <w:sz w:val="18"/>
          <w:szCs w:val="18"/>
        </w:rPr>
        <w:t xml:space="preserve"> тысяч) рублей, возвращается Заказчику на основании его</w:t>
      </w:r>
      <w:r w:rsidRPr="00382C6E">
        <w:rPr>
          <w:sz w:val="18"/>
          <w:szCs w:val="18"/>
        </w:rPr>
        <w:t xml:space="preserve"> письменного заявления с указанием в нем реквизитов для перечисления в течение 10 (десяти) рабочих дней</w:t>
      </w:r>
      <w:r w:rsidR="00290092" w:rsidRPr="00382C6E">
        <w:rPr>
          <w:sz w:val="18"/>
          <w:szCs w:val="18"/>
        </w:rPr>
        <w:t>.</w:t>
      </w:r>
      <w:r w:rsidR="00FA3A38">
        <w:rPr>
          <w:sz w:val="18"/>
          <w:szCs w:val="18"/>
        </w:rPr>
        <w:t xml:space="preserve"> </w:t>
      </w:r>
      <w:r w:rsidRPr="00382C6E">
        <w:rPr>
          <w:sz w:val="18"/>
          <w:szCs w:val="18"/>
        </w:rPr>
        <w:t>В случае письменного отказа Заказчика от оказания Услуги, в любое время до начала оказания Услуги, с Заказчика удерживается сумма фактически понесенных Исполнителем расходов. Остаток стоимости Услуги возвращается Заказчику на основании его письменного заявления с указанием в нем реквизитов для перечисления в течение 10 (десяти) рабочих дней.</w:t>
      </w:r>
    </w:p>
    <w:p w14:paraId="53038F8E" w14:textId="3D76B031" w:rsidR="0072301B" w:rsidRPr="00282E74" w:rsidRDefault="00413CDF" w:rsidP="00871271">
      <w:pPr>
        <w:pStyle w:val="a4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282E74">
        <w:rPr>
          <w:sz w:val="18"/>
          <w:szCs w:val="18"/>
        </w:rPr>
        <w:t>В</w:t>
      </w:r>
      <w:r w:rsidRPr="00282E74">
        <w:rPr>
          <w:spacing w:val="-6"/>
          <w:sz w:val="18"/>
          <w:szCs w:val="18"/>
        </w:rPr>
        <w:t xml:space="preserve"> </w:t>
      </w:r>
      <w:r w:rsidRPr="00282E74">
        <w:rPr>
          <w:sz w:val="18"/>
          <w:szCs w:val="18"/>
        </w:rPr>
        <w:t>случае</w:t>
      </w:r>
      <w:r w:rsidRPr="00282E74">
        <w:rPr>
          <w:spacing w:val="-5"/>
          <w:sz w:val="18"/>
          <w:szCs w:val="18"/>
        </w:rPr>
        <w:t xml:space="preserve"> </w:t>
      </w:r>
      <w:r w:rsidRPr="00282E74">
        <w:rPr>
          <w:sz w:val="18"/>
          <w:szCs w:val="18"/>
        </w:rPr>
        <w:t>наличия</w:t>
      </w:r>
      <w:r w:rsidRPr="00282E74">
        <w:rPr>
          <w:spacing w:val="-9"/>
          <w:sz w:val="18"/>
          <w:szCs w:val="18"/>
        </w:rPr>
        <w:t xml:space="preserve"> </w:t>
      </w:r>
      <w:r w:rsidRPr="00282E74">
        <w:rPr>
          <w:sz w:val="18"/>
          <w:szCs w:val="18"/>
        </w:rPr>
        <w:t>у</w:t>
      </w:r>
      <w:r w:rsidRPr="00282E74">
        <w:rPr>
          <w:spacing w:val="-5"/>
          <w:sz w:val="18"/>
          <w:szCs w:val="18"/>
        </w:rPr>
        <w:t xml:space="preserve"> </w:t>
      </w:r>
      <w:r w:rsidRPr="00282E74">
        <w:rPr>
          <w:sz w:val="18"/>
          <w:szCs w:val="18"/>
        </w:rPr>
        <w:t>Заказчика</w:t>
      </w:r>
      <w:r w:rsidRPr="00282E74">
        <w:rPr>
          <w:spacing w:val="-7"/>
          <w:sz w:val="18"/>
          <w:szCs w:val="18"/>
        </w:rPr>
        <w:t xml:space="preserve"> </w:t>
      </w:r>
      <w:r w:rsidRPr="00282E74">
        <w:rPr>
          <w:sz w:val="18"/>
          <w:szCs w:val="18"/>
        </w:rPr>
        <w:t>претензий</w:t>
      </w:r>
      <w:r w:rsidRPr="00282E74">
        <w:rPr>
          <w:spacing w:val="-8"/>
          <w:sz w:val="18"/>
          <w:szCs w:val="18"/>
        </w:rPr>
        <w:t xml:space="preserve"> </w:t>
      </w:r>
      <w:r w:rsidRPr="00282E74">
        <w:rPr>
          <w:sz w:val="18"/>
          <w:szCs w:val="18"/>
        </w:rPr>
        <w:t>о</w:t>
      </w:r>
      <w:r w:rsidRPr="00282E74">
        <w:rPr>
          <w:spacing w:val="-8"/>
          <w:sz w:val="18"/>
          <w:szCs w:val="18"/>
        </w:rPr>
        <w:t xml:space="preserve"> </w:t>
      </w:r>
      <w:r w:rsidRPr="00282E74">
        <w:rPr>
          <w:sz w:val="18"/>
          <w:szCs w:val="18"/>
        </w:rPr>
        <w:t>надлежащем</w:t>
      </w:r>
      <w:r w:rsidRPr="00282E74">
        <w:rPr>
          <w:spacing w:val="-8"/>
          <w:sz w:val="18"/>
          <w:szCs w:val="18"/>
        </w:rPr>
        <w:t xml:space="preserve"> </w:t>
      </w:r>
      <w:r w:rsidRPr="00282E74">
        <w:rPr>
          <w:sz w:val="18"/>
          <w:szCs w:val="18"/>
        </w:rPr>
        <w:t>качестве</w:t>
      </w:r>
      <w:r w:rsidRPr="00282E74">
        <w:rPr>
          <w:spacing w:val="-5"/>
          <w:sz w:val="18"/>
          <w:szCs w:val="18"/>
        </w:rPr>
        <w:t xml:space="preserve"> </w:t>
      </w:r>
      <w:r w:rsidRPr="00282E74">
        <w:rPr>
          <w:sz w:val="18"/>
          <w:szCs w:val="18"/>
        </w:rPr>
        <w:t>оказанных</w:t>
      </w:r>
      <w:r w:rsidRPr="00282E74">
        <w:rPr>
          <w:spacing w:val="-6"/>
          <w:sz w:val="18"/>
          <w:szCs w:val="18"/>
        </w:rPr>
        <w:t xml:space="preserve"> </w:t>
      </w:r>
      <w:r w:rsidRPr="00282E74">
        <w:rPr>
          <w:sz w:val="18"/>
          <w:szCs w:val="18"/>
        </w:rPr>
        <w:t>Исполнителем</w:t>
      </w:r>
      <w:r w:rsidRPr="00282E74">
        <w:rPr>
          <w:spacing w:val="5"/>
          <w:sz w:val="18"/>
          <w:szCs w:val="18"/>
        </w:rPr>
        <w:t xml:space="preserve"> </w:t>
      </w:r>
      <w:r w:rsidRPr="00282E74">
        <w:rPr>
          <w:sz w:val="18"/>
          <w:szCs w:val="18"/>
        </w:rPr>
        <w:t>услуг,</w:t>
      </w:r>
      <w:r w:rsidRPr="00282E74">
        <w:rPr>
          <w:spacing w:val="-6"/>
          <w:sz w:val="18"/>
          <w:szCs w:val="18"/>
        </w:rPr>
        <w:t xml:space="preserve"> </w:t>
      </w:r>
      <w:r w:rsidRPr="00282E74">
        <w:rPr>
          <w:sz w:val="18"/>
          <w:szCs w:val="18"/>
        </w:rPr>
        <w:t>Заказчик</w:t>
      </w:r>
      <w:r w:rsidRPr="00282E74">
        <w:rPr>
          <w:spacing w:val="-6"/>
          <w:sz w:val="18"/>
          <w:szCs w:val="18"/>
        </w:rPr>
        <w:t xml:space="preserve"> </w:t>
      </w:r>
      <w:r w:rsidRPr="00282E74">
        <w:rPr>
          <w:sz w:val="18"/>
          <w:szCs w:val="18"/>
        </w:rPr>
        <w:t>в</w:t>
      </w:r>
      <w:r w:rsidRPr="00282E74">
        <w:rPr>
          <w:spacing w:val="-10"/>
          <w:sz w:val="18"/>
          <w:szCs w:val="18"/>
        </w:rPr>
        <w:t xml:space="preserve"> </w:t>
      </w:r>
      <w:r w:rsidRPr="00282E74">
        <w:rPr>
          <w:sz w:val="18"/>
          <w:szCs w:val="18"/>
        </w:rPr>
        <w:t>течение</w:t>
      </w:r>
      <w:r w:rsidRPr="00282E74">
        <w:rPr>
          <w:spacing w:val="-6"/>
          <w:sz w:val="18"/>
          <w:szCs w:val="18"/>
        </w:rPr>
        <w:t xml:space="preserve"> </w:t>
      </w:r>
      <w:r w:rsidRPr="00282E74">
        <w:rPr>
          <w:sz w:val="18"/>
          <w:szCs w:val="18"/>
        </w:rPr>
        <w:t>5</w:t>
      </w:r>
      <w:r w:rsidRPr="00282E74">
        <w:rPr>
          <w:spacing w:val="-53"/>
          <w:sz w:val="18"/>
          <w:szCs w:val="18"/>
        </w:rPr>
        <w:t xml:space="preserve"> </w:t>
      </w:r>
      <w:r w:rsidRPr="00282E74">
        <w:rPr>
          <w:sz w:val="18"/>
          <w:szCs w:val="18"/>
        </w:rPr>
        <w:t>(пяти) дней с момента отправления документов в соответствии с п. 3.2 настоящего Договора, направляет Исполнителю</w:t>
      </w:r>
      <w:r w:rsidRPr="00282E74">
        <w:rPr>
          <w:spacing w:val="1"/>
          <w:sz w:val="18"/>
          <w:szCs w:val="18"/>
        </w:rPr>
        <w:t xml:space="preserve"> </w:t>
      </w:r>
      <w:r w:rsidRPr="00282E74">
        <w:rPr>
          <w:sz w:val="18"/>
          <w:szCs w:val="18"/>
        </w:rPr>
        <w:t>мотивированное уведомление по адресу электронной почты, указанному в п. 10.1. настоящего Договора. В уведомлении</w:t>
      </w:r>
      <w:r w:rsidRPr="00282E74">
        <w:rPr>
          <w:spacing w:val="1"/>
          <w:sz w:val="18"/>
          <w:szCs w:val="18"/>
        </w:rPr>
        <w:t xml:space="preserve"> </w:t>
      </w:r>
      <w:r w:rsidRPr="00282E74">
        <w:rPr>
          <w:sz w:val="18"/>
          <w:szCs w:val="18"/>
        </w:rPr>
        <w:t>должны быть указаны причины ненадлежащего качества оказанных услуг и представлены доказательства ненадлежащего</w:t>
      </w:r>
      <w:r w:rsidRPr="00282E74">
        <w:rPr>
          <w:spacing w:val="1"/>
          <w:sz w:val="18"/>
          <w:szCs w:val="18"/>
        </w:rPr>
        <w:t xml:space="preserve"> </w:t>
      </w:r>
      <w:r w:rsidRPr="00282E74">
        <w:rPr>
          <w:sz w:val="18"/>
          <w:szCs w:val="18"/>
        </w:rPr>
        <w:t>качества</w:t>
      </w:r>
      <w:r w:rsidRPr="00282E74">
        <w:rPr>
          <w:spacing w:val="-3"/>
          <w:sz w:val="18"/>
          <w:szCs w:val="18"/>
        </w:rPr>
        <w:t xml:space="preserve"> </w:t>
      </w:r>
      <w:r w:rsidRPr="00282E74">
        <w:rPr>
          <w:sz w:val="18"/>
          <w:szCs w:val="18"/>
        </w:rPr>
        <w:t>оказанных</w:t>
      </w:r>
      <w:r w:rsidRPr="00282E74">
        <w:rPr>
          <w:spacing w:val="3"/>
          <w:sz w:val="18"/>
          <w:szCs w:val="18"/>
        </w:rPr>
        <w:t xml:space="preserve"> </w:t>
      </w:r>
      <w:r w:rsidRPr="00282E74">
        <w:rPr>
          <w:sz w:val="18"/>
          <w:szCs w:val="18"/>
        </w:rPr>
        <w:t>услуг.</w:t>
      </w:r>
    </w:p>
    <w:p w14:paraId="4AA7121A" w14:textId="77777777" w:rsidR="0072301B" w:rsidRPr="00282E74" w:rsidRDefault="0072301B">
      <w:pPr>
        <w:pStyle w:val="a3"/>
        <w:spacing w:before="2"/>
        <w:ind w:left="0"/>
        <w:rPr>
          <w:sz w:val="18"/>
          <w:szCs w:val="18"/>
        </w:rPr>
      </w:pPr>
    </w:p>
    <w:p w14:paraId="066E4F48" w14:textId="77777777" w:rsidR="0072301B" w:rsidRPr="00282E74" w:rsidRDefault="00413CDF" w:rsidP="00B1727C">
      <w:pPr>
        <w:pStyle w:val="2"/>
        <w:numPr>
          <w:ilvl w:val="0"/>
          <w:numId w:val="7"/>
        </w:numPr>
        <w:tabs>
          <w:tab w:val="left" w:pos="588"/>
        </w:tabs>
        <w:spacing w:before="1"/>
        <w:ind w:hanging="587"/>
        <w:rPr>
          <w:sz w:val="18"/>
          <w:szCs w:val="18"/>
        </w:rPr>
      </w:pPr>
      <w:r w:rsidRPr="00282E74">
        <w:rPr>
          <w:sz w:val="18"/>
          <w:szCs w:val="18"/>
        </w:rPr>
        <w:t>Ответственность</w:t>
      </w:r>
      <w:r w:rsidRPr="00282E74">
        <w:rPr>
          <w:spacing w:val="-11"/>
          <w:sz w:val="18"/>
          <w:szCs w:val="18"/>
        </w:rPr>
        <w:t xml:space="preserve"> </w:t>
      </w:r>
      <w:r w:rsidRPr="00282E74">
        <w:rPr>
          <w:sz w:val="18"/>
          <w:szCs w:val="18"/>
        </w:rPr>
        <w:t>Сторон</w:t>
      </w:r>
    </w:p>
    <w:p w14:paraId="50E43CD8" w14:textId="77777777" w:rsidR="0072301B" w:rsidRPr="00282E74" w:rsidRDefault="0072301B">
      <w:pPr>
        <w:pStyle w:val="a3"/>
        <w:ind w:left="0"/>
        <w:rPr>
          <w:b/>
          <w:sz w:val="18"/>
          <w:szCs w:val="18"/>
        </w:rPr>
      </w:pPr>
    </w:p>
    <w:p w14:paraId="5EFF1371" w14:textId="77777777" w:rsidR="0072301B" w:rsidRPr="00282E74" w:rsidRDefault="00413CDF" w:rsidP="00B1727C">
      <w:pPr>
        <w:pStyle w:val="a4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282E74">
        <w:rPr>
          <w:sz w:val="18"/>
          <w:szCs w:val="18"/>
        </w:rPr>
        <w:t>Стороны несут ответственность за неисполнение, либо за ненадлежащее исполнение своих обязательств в соответствии с действующим законодательством Российской Федерации и условиями настоящего Договора.</w:t>
      </w:r>
    </w:p>
    <w:p w14:paraId="7A99C23E" w14:textId="77777777" w:rsidR="0072301B" w:rsidRPr="00282E74" w:rsidRDefault="00413CDF" w:rsidP="00B1727C">
      <w:pPr>
        <w:pStyle w:val="a4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282E74">
        <w:rPr>
          <w:sz w:val="18"/>
          <w:szCs w:val="18"/>
        </w:rPr>
        <w:t>В случае неисполнения или ненадлежащего исполнения обязательств Исполнителем Заказчик вправе требовать, а Исполнитель будет обязан возместить Заказчику причиненные убытки в пределах реального ущерба.</w:t>
      </w:r>
    </w:p>
    <w:p w14:paraId="77BDCFD0" w14:textId="77777777" w:rsidR="0072301B" w:rsidRPr="00282E74" w:rsidRDefault="00413CDF" w:rsidP="00B1727C">
      <w:pPr>
        <w:pStyle w:val="a4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282E74">
        <w:rPr>
          <w:sz w:val="18"/>
          <w:szCs w:val="18"/>
        </w:rPr>
        <w:t>Стороны определили, что упущенная выгода возмещению не подлежит.</w:t>
      </w:r>
    </w:p>
    <w:p w14:paraId="47DA522D" w14:textId="47878C83" w:rsidR="0072301B" w:rsidRDefault="0072301B">
      <w:pPr>
        <w:pStyle w:val="a3"/>
        <w:ind w:left="0"/>
        <w:rPr>
          <w:sz w:val="18"/>
          <w:szCs w:val="18"/>
        </w:rPr>
      </w:pPr>
    </w:p>
    <w:p w14:paraId="362665AB" w14:textId="77777777" w:rsidR="00336C06" w:rsidRPr="00282E74" w:rsidRDefault="00336C06">
      <w:pPr>
        <w:pStyle w:val="a3"/>
        <w:ind w:left="0"/>
        <w:rPr>
          <w:sz w:val="18"/>
          <w:szCs w:val="18"/>
        </w:rPr>
      </w:pPr>
    </w:p>
    <w:p w14:paraId="1D8F6CAE" w14:textId="77777777" w:rsidR="0072301B" w:rsidRPr="00282E74" w:rsidRDefault="00413CDF" w:rsidP="00B1727C">
      <w:pPr>
        <w:pStyle w:val="2"/>
        <w:numPr>
          <w:ilvl w:val="0"/>
          <w:numId w:val="7"/>
        </w:numPr>
        <w:tabs>
          <w:tab w:val="left" w:pos="588"/>
        </w:tabs>
        <w:spacing w:before="1"/>
        <w:ind w:hanging="587"/>
        <w:rPr>
          <w:sz w:val="18"/>
          <w:szCs w:val="18"/>
        </w:rPr>
      </w:pPr>
      <w:r w:rsidRPr="00282E74">
        <w:rPr>
          <w:sz w:val="18"/>
          <w:szCs w:val="18"/>
        </w:rPr>
        <w:t>Действие и прекращение договора</w:t>
      </w:r>
    </w:p>
    <w:p w14:paraId="22490B01" w14:textId="77777777" w:rsidR="0072301B" w:rsidRPr="00282E74" w:rsidRDefault="0072301B">
      <w:pPr>
        <w:pStyle w:val="a3"/>
        <w:ind w:left="0"/>
        <w:rPr>
          <w:b/>
          <w:sz w:val="18"/>
          <w:szCs w:val="18"/>
        </w:rPr>
      </w:pPr>
    </w:p>
    <w:p w14:paraId="6737FD41" w14:textId="77777777" w:rsidR="0072301B" w:rsidRPr="00282E74" w:rsidRDefault="00413CDF" w:rsidP="00B1727C">
      <w:pPr>
        <w:pStyle w:val="a4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282E74">
        <w:rPr>
          <w:sz w:val="18"/>
          <w:szCs w:val="18"/>
        </w:rPr>
        <w:t>Настоящий Договор вступает в силу с момента нажатия кнопки «Согласен» в соответствующем поле, где находится Договор на сайте f-genetics.com.</w:t>
      </w:r>
    </w:p>
    <w:p w14:paraId="69FB82EC" w14:textId="77777777" w:rsidR="0072301B" w:rsidRPr="00282E74" w:rsidRDefault="00413CDF" w:rsidP="00B1727C">
      <w:pPr>
        <w:pStyle w:val="a4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282E74">
        <w:rPr>
          <w:sz w:val="18"/>
          <w:szCs w:val="18"/>
        </w:rPr>
        <w:t xml:space="preserve">Оказание услуг происходит после оплаты Заказчиком, либо иным лицом по поручению Заказчика (подтверждение оплаты уполномоченным лицом определяется фактом «забора» </w:t>
      </w:r>
      <w:r w:rsidRPr="00282E74">
        <w:rPr>
          <w:sz w:val="18"/>
          <w:szCs w:val="18"/>
        </w:rPr>
        <w:lastRenderedPageBreak/>
        <w:t>Образца у Заказчика).</w:t>
      </w:r>
    </w:p>
    <w:p w14:paraId="70DA8F8B" w14:textId="77777777" w:rsidR="0072301B" w:rsidRPr="00282E74" w:rsidRDefault="00413CDF" w:rsidP="00B1727C">
      <w:pPr>
        <w:pStyle w:val="a4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282E74">
        <w:rPr>
          <w:sz w:val="18"/>
          <w:szCs w:val="18"/>
        </w:rPr>
        <w:t>В случае неоплаты Заказчиком стоимости Услуг в течение 10 дней с момента выполнения п. 5.1 Договора, Исполнитель отказывается от исполнения Договора. При этом в указанном случае договор считается расторгнутым через десять дней после даты его заключения.</w:t>
      </w:r>
    </w:p>
    <w:p w14:paraId="0BC1B259" w14:textId="77777777" w:rsidR="0072301B" w:rsidRPr="00282E74" w:rsidRDefault="0072301B">
      <w:pPr>
        <w:pStyle w:val="a3"/>
        <w:spacing w:before="7"/>
        <w:ind w:left="0"/>
        <w:rPr>
          <w:sz w:val="18"/>
          <w:szCs w:val="18"/>
        </w:rPr>
      </w:pPr>
    </w:p>
    <w:p w14:paraId="20E3B4B6" w14:textId="77777777" w:rsidR="0072301B" w:rsidRPr="00282E74" w:rsidRDefault="00413CDF" w:rsidP="00B1727C">
      <w:pPr>
        <w:pStyle w:val="2"/>
        <w:numPr>
          <w:ilvl w:val="0"/>
          <w:numId w:val="7"/>
        </w:numPr>
        <w:tabs>
          <w:tab w:val="left" w:pos="588"/>
        </w:tabs>
        <w:spacing w:before="1"/>
        <w:ind w:hanging="587"/>
        <w:rPr>
          <w:sz w:val="18"/>
          <w:szCs w:val="18"/>
        </w:rPr>
      </w:pPr>
      <w:r w:rsidRPr="00282E74">
        <w:rPr>
          <w:sz w:val="18"/>
          <w:szCs w:val="18"/>
        </w:rPr>
        <w:t>Обстоятельства непреодолимой силы (форс-мажор)</w:t>
      </w:r>
    </w:p>
    <w:p w14:paraId="5A985C51" w14:textId="77777777" w:rsidR="0072301B" w:rsidRPr="00282E74" w:rsidRDefault="0072301B">
      <w:pPr>
        <w:pStyle w:val="a3"/>
        <w:spacing w:before="10"/>
        <w:ind w:left="0"/>
        <w:rPr>
          <w:b/>
          <w:sz w:val="18"/>
          <w:szCs w:val="18"/>
        </w:rPr>
      </w:pPr>
    </w:p>
    <w:p w14:paraId="6E4A3913" w14:textId="6B46A31D" w:rsidR="0072301B" w:rsidRPr="00282E74" w:rsidRDefault="00413CDF" w:rsidP="00B1727C">
      <w:pPr>
        <w:pStyle w:val="a4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282E74">
        <w:rPr>
          <w:sz w:val="18"/>
          <w:szCs w:val="18"/>
        </w:rPr>
        <w:t>Стороны освобождаются от ответственности за частичное или полное неисполнение обязательств по настоящему</w:t>
      </w:r>
      <w:r w:rsidR="00B1727C" w:rsidRPr="00282E74">
        <w:rPr>
          <w:sz w:val="18"/>
          <w:szCs w:val="18"/>
        </w:rPr>
        <w:t xml:space="preserve"> </w:t>
      </w:r>
      <w:r w:rsidRPr="00282E74">
        <w:rPr>
          <w:sz w:val="18"/>
          <w:szCs w:val="18"/>
        </w:rPr>
        <w:t>Договору, если это неисполнение явилось следствием обстоятельств непреодолимой силы (чрезвычайных и непредотвратимых при данных условиях обстоятельств, возникших помимо воли и желания Сторон и которые невозможно было предвидеть или избежать,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 и техногенные катастрофы, а также издание актов государственных органов власти, препятствующих исполнению обязательств, предусмотренных настоящим договором).</w:t>
      </w:r>
    </w:p>
    <w:p w14:paraId="32B29298" w14:textId="1876B339" w:rsidR="0072301B" w:rsidRPr="00282E74" w:rsidRDefault="00413CDF" w:rsidP="00B1727C">
      <w:pPr>
        <w:pStyle w:val="a4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282E74">
        <w:rPr>
          <w:sz w:val="18"/>
          <w:szCs w:val="18"/>
        </w:rPr>
        <w:t>В случае продолжения обстоятельств непреодолимой силы более 30 (Тридцати) календарных дней, любая из Сторон</w:t>
      </w:r>
      <w:r w:rsidR="00B1727C" w:rsidRPr="00282E74">
        <w:rPr>
          <w:sz w:val="18"/>
          <w:szCs w:val="18"/>
        </w:rPr>
        <w:t xml:space="preserve"> </w:t>
      </w:r>
      <w:r w:rsidRPr="00282E74">
        <w:rPr>
          <w:sz w:val="18"/>
          <w:szCs w:val="18"/>
        </w:rPr>
        <w:t>вправе отказаться от дальнейшего исполнения обязательств по Договору. В указанном случае ни одна из Сторон не вправе требовать компенсации убытков и/или расходов, понесённых ею по данным обстоятельствам.</w:t>
      </w:r>
    </w:p>
    <w:p w14:paraId="07AEA930" w14:textId="77777777" w:rsidR="0072301B" w:rsidRPr="00282E74" w:rsidRDefault="0072301B">
      <w:pPr>
        <w:pStyle w:val="a3"/>
        <w:spacing w:before="1"/>
        <w:ind w:left="0"/>
        <w:rPr>
          <w:sz w:val="18"/>
          <w:szCs w:val="18"/>
        </w:rPr>
      </w:pPr>
    </w:p>
    <w:p w14:paraId="529D535A" w14:textId="77777777" w:rsidR="0072301B" w:rsidRPr="00282E74" w:rsidRDefault="00413CDF" w:rsidP="00B1727C">
      <w:pPr>
        <w:pStyle w:val="2"/>
        <w:numPr>
          <w:ilvl w:val="0"/>
          <w:numId w:val="7"/>
        </w:numPr>
        <w:tabs>
          <w:tab w:val="left" w:pos="588"/>
        </w:tabs>
        <w:spacing w:before="1"/>
        <w:ind w:hanging="587"/>
        <w:rPr>
          <w:sz w:val="18"/>
          <w:szCs w:val="18"/>
        </w:rPr>
      </w:pPr>
      <w:r w:rsidRPr="00282E74">
        <w:rPr>
          <w:sz w:val="18"/>
          <w:szCs w:val="18"/>
        </w:rPr>
        <w:t>Конфиденциальность и использование коммерческой информации</w:t>
      </w:r>
    </w:p>
    <w:p w14:paraId="78939762" w14:textId="77777777" w:rsidR="0072301B" w:rsidRPr="00282E74" w:rsidRDefault="0072301B">
      <w:pPr>
        <w:pStyle w:val="a3"/>
        <w:ind w:left="0"/>
        <w:rPr>
          <w:b/>
          <w:sz w:val="18"/>
          <w:szCs w:val="18"/>
        </w:rPr>
      </w:pPr>
    </w:p>
    <w:p w14:paraId="250FE67A" w14:textId="77777777" w:rsidR="00E90909" w:rsidRDefault="00413CDF" w:rsidP="00E90909">
      <w:pPr>
        <w:pStyle w:val="a4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282E74">
        <w:rPr>
          <w:sz w:val="18"/>
          <w:szCs w:val="18"/>
        </w:rPr>
        <w:t>Стороны определили, что условия Договора, заключенного Сторонами (с учетом всех дополнений и приложений к нему), а также любая информация в рамках исполнения Договора носит конфиденциальный характер и не подлежит разглашению третьим лицам без письменного согласия другой Стороны, как в период действия настоящего Договора, так и после прекращения настоящего Договора по любому основанию.</w:t>
      </w:r>
    </w:p>
    <w:p w14:paraId="05BD0843" w14:textId="3DB6B378" w:rsidR="00E90909" w:rsidRPr="00E90909" w:rsidRDefault="00413CDF" w:rsidP="00E90909">
      <w:pPr>
        <w:pStyle w:val="a4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E90909">
        <w:rPr>
          <w:sz w:val="18"/>
          <w:szCs w:val="18"/>
        </w:rPr>
        <w:t>Если</w:t>
      </w:r>
      <w:r w:rsidR="00D46235" w:rsidRPr="00E90909">
        <w:rPr>
          <w:sz w:val="18"/>
          <w:szCs w:val="18"/>
        </w:rPr>
        <w:t xml:space="preserve"> </w:t>
      </w:r>
      <w:r w:rsidRPr="00E90909">
        <w:rPr>
          <w:sz w:val="18"/>
          <w:szCs w:val="18"/>
        </w:rPr>
        <w:t>Сторона во время исполнения своего обязательства по настоящему</w:t>
      </w:r>
      <w:r w:rsidR="00D46235" w:rsidRPr="00E90909">
        <w:rPr>
          <w:sz w:val="18"/>
          <w:szCs w:val="18"/>
        </w:rPr>
        <w:t xml:space="preserve"> </w:t>
      </w:r>
      <w:r w:rsidRPr="00E90909">
        <w:rPr>
          <w:sz w:val="18"/>
          <w:szCs w:val="18"/>
        </w:rPr>
        <w:t>Договору получила от другой Стороны информацию о новых решениях и технических знаниях, в том числе не защищенных законом, а также сведения, которые могут рассматриваться как коммерческая тайна, то Сторона, получившая такую информацию, не вправе сообщать ее третьим лицам без письменного согласия другой Стороны.</w:t>
      </w:r>
    </w:p>
    <w:p w14:paraId="5C9BFFE7" w14:textId="77777777" w:rsidR="00E90909" w:rsidRDefault="00E90909" w:rsidP="00E90909">
      <w:pPr>
        <w:pStyle w:val="a4"/>
        <w:tabs>
          <w:tab w:val="left" w:pos="567"/>
        </w:tabs>
        <w:spacing w:before="1"/>
        <w:ind w:left="587"/>
        <w:jc w:val="both"/>
        <w:rPr>
          <w:sz w:val="18"/>
          <w:szCs w:val="18"/>
        </w:rPr>
      </w:pPr>
    </w:p>
    <w:p w14:paraId="12E892BE" w14:textId="3FF2B1CE" w:rsidR="0072301B" w:rsidRPr="00E90909" w:rsidRDefault="00413CDF" w:rsidP="00B1727C">
      <w:pPr>
        <w:pStyle w:val="a4"/>
        <w:numPr>
          <w:ilvl w:val="0"/>
          <w:numId w:val="7"/>
        </w:numPr>
        <w:tabs>
          <w:tab w:val="left" w:pos="567"/>
        </w:tabs>
        <w:spacing w:before="1"/>
        <w:ind w:hanging="587"/>
        <w:jc w:val="both"/>
        <w:rPr>
          <w:sz w:val="18"/>
          <w:szCs w:val="18"/>
        </w:rPr>
      </w:pPr>
      <w:r w:rsidRPr="00E90909">
        <w:rPr>
          <w:sz w:val="18"/>
          <w:szCs w:val="18"/>
        </w:rPr>
        <w:t>Претензионная работа. Разрешение споров</w:t>
      </w:r>
    </w:p>
    <w:p w14:paraId="7F5243C2" w14:textId="77777777" w:rsidR="0072301B" w:rsidRPr="00282E74" w:rsidRDefault="0072301B">
      <w:pPr>
        <w:pStyle w:val="a3"/>
        <w:spacing w:before="1"/>
        <w:ind w:left="0"/>
        <w:rPr>
          <w:b/>
          <w:sz w:val="18"/>
          <w:szCs w:val="18"/>
        </w:rPr>
      </w:pPr>
    </w:p>
    <w:p w14:paraId="11FE6749" w14:textId="77777777" w:rsidR="0072301B" w:rsidRPr="00282E74" w:rsidRDefault="00413CDF" w:rsidP="00B1727C">
      <w:pPr>
        <w:pStyle w:val="a4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282E74">
        <w:rPr>
          <w:sz w:val="18"/>
          <w:szCs w:val="18"/>
        </w:rPr>
        <w:t>Все споры и разногласия, возникающие между Сторонами по вопросам исполнения обязательств по настоящему Договору, будут разрешаться путем переговоров на основе действующего законодательства.</w:t>
      </w:r>
    </w:p>
    <w:p w14:paraId="67CD0E18" w14:textId="77777777" w:rsidR="0072301B" w:rsidRPr="00282E74" w:rsidRDefault="00413CDF" w:rsidP="00B1727C">
      <w:pPr>
        <w:pStyle w:val="a4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282E74">
        <w:rPr>
          <w:sz w:val="18"/>
          <w:szCs w:val="18"/>
        </w:rPr>
        <w:t>Стороны устанавливают обязательный досудебный (претензионный) порядок разрешения споров равный 15 (пятнадцати) рабочим дням.</w:t>
      </w:r>
    </w:p>
    <w:p w14:paraId="40A29FDC" w14:textId="77777777" w:rsidR="0072301B" w:rsidRPr="00282E74" w:rsidRDefault="00413CDF" w:rsidP="00B1727C">
      <w:pPr>
        <w:pStyle w:val="a4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282E74">
        <w:rPr>
          <w:sz w:val="18"/>
          <w:szCs w:val="18"/>
        </w:rPr>
        <w:t>В случае невозможности разрешения споров и разногласий путём переговоров они подлежат рассмотрению в суде в соответствии с действующим законодательством.</w:t>
      </w:r>
    </w:p>
    <w:p w14:paraId="39DB9F67" w14:textId="77777777" w:rsidR="0072301B" w:rsidRPr="00282E74" w:rsidRDefault="0072301B">
      <w:pPr>
        <w:pStyle w:val="a3"/>
        <w:spacing w:before="4"/>
        <w:ind w:left="0"/>
        <w:rPr>
          <w:sz w:val="18"/>
          <w:szCs w:val="18"/>
        </w:rPr>
      </w:pPr>
    </w:p>
    <w:p w14:paraId="397EFC26" w14:textId="77777777" w:rsidR="0072301B" w:rsidRPr="00282E74" w:rsidRDefault="00413CDF" w:rsidP="00B1727C">
      <w:pPr>
        <w:pStyle w:val="2"/>
        <w:numPr>
          <w:ilvl w:val="0"/>
          <w:numId w:val="7"/>
        </w:numPr>
        <w:tabs>
          <w:tab w:val="left" w:pos="588"/>
        </w:tabs>
        <w:spacing w:before="1"/>
        <w:ind w:hanging="587"/>
        <w:rPr>
          <w:sz w:val="18"/>
          <w:szCs w:val="18"/>
        </w:rPr>
      </w:pPr>
      <w:r w:rsidRPr="00282E74">
        <w:rPr>
          <w:sz w:val="18"/>
          <w:szCs w:val="18"/>
        </w:rPr>
        <w:t>Заключительные положения</w:t>
      </w:r>
    </w:p>
    <w:p w14:paraId="579C0D74" w14:textId="77777777" w:rsidR="0072301B" w:rsidRPr="00282E74" w:rsidRDefault="0072301B">
      <w:pPr>
        <w:pStyle w:val="a3"/>
        <w:spacing w:before="10"/>
        <w:ind w:left="0"/>
        <w:rPr>
          <w:b/>
          <w:sz w:val="18"/>
          <w:szCs w:val="18"/>
        </w:rPr>
      </w:pPr>
    </w:p>
    <w:p w14:paraId="18BCF834" w14:textId="252AFEE1" w:rsidR="0072301B" w:rsidRPr="00282E74" w:rsidRDefault="00413CDF" w:rsidP="00B1727C">
      <w:pPr>
        <w:pStyle w:val="a4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282E74">
        <w:rPr>
          <w:sz w:val="18"/>
          <w:szCs w:val="18"/>
        </w:rPr>
        <w:t>Все изменения и дополнения к настоящему Договору должны быть оформлены в письменном виде, с подписанием надлежаще уполномоченными на то представителями Сторон. К письменному виду, в соответствии со ст. 434 ГК РФ приравнивается обмен документами передаваемым по каналам связи (электронная почта), по электронным адресам Сторон, указанным в разделе 10 настоящего Договора.</w:t>
      </w:r>
      <w:r w:rsidR="00FA3A38">
        <w:rPr>
          <w:sz w:val="18"/>
          <w:szCs w:val="18"/>
        </w:rPr>
        <w:t xml:space="preserve"> Стороны имеют право при заключении </w:t>
      </w:r>
      <w:r w:rsidR="009C1942">
        <w:rPr>
          <w:sz w:val="18"/>
          <w:szCs w:val="18"/>
        </w:rPr>
        <w:t>договора, дополнительных соглашений к договору, при изменении и расторжении договора в соответствии со ст. 160 ГК РФ, использовать факсимильное воспроизведение подписи с помощью средств механического или иного копирования либо иного аналога собственноручной подписи.</w:t>
      </w:r>
    </w:p>
    <w:p w14:paraId="248AAD4C" w14:textId="77777777" w:rsidR="0072301B" w:rsidRPr="00282E74" w:rsidRDefault="00413CDF" w:rsidP="00B1727C">
      <w:pPr>
        <w:pStyle w:val="a4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282E74">
        <w:rPr>
          <w:sz w:val="18"/>
          <w:szCs w:val="18"/>
        </w:rPr>
        <w:t>Все документы, включая уведомления, сообщения, подтверждения, предусмотренные настоящим Договором, могут отправляться Сторонами по адресам электронной почты, указанным в разделе 10 настоящего договора и представленным Заказчиком при оформлении услуги. Стороны признают юридическую силу документов, направленных/полученных с указанных электронных адресов в порядке ст. 434 ГК РФ.</w:t>
      </w:r>
    </w:p>
    <w:p w14:paraId="7726FE3E" w14:textId="77777777" w:rsidR="0072301B" w:rsidRPr="00282E74" w:rsidRDefault="00413CDF" w:rsidP="00B1727C">
      <w:pPr>
        <w:pStyle w:val="a4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282E74">
        <w:rPr>
          <w:sz w:val="18"/>
          <w:szCs w:val="18"/>
        </w:rPr>
        <w:t>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14:paraId="2DF49539" w14:textId="77777777" w:rsidR="0072301B" w:rsidRPr="00282E74" w:rsidRDefault="00413CDF" w:rsidP="00B1727C">
      <w:pPr>
        <w:pStyle w:val="a4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282E74">
        <w:rPr>
          <w:sz w:val="18"/>
          <w:szCs w:val="18"/>
        </w:rPr>
        <w:t>Настоящий Договор является публичным договором в соответствии со ст. 426 ГК РФ, в соответствии с которым Исполнитель принимает на себя обязательство по оказанию Услуг в отношении неопределенного круга лиц, обратившихся за указанными Услугами.</w:t>
      </w:r>
    </w:p>
    <w:p w14:paraId="01A11766" w14:textId="77777777" w:rsidR="00E90909" w:rsidRDefault="00413CDF" w:rsidP="00E90909">
      <w:pPr>
        <w:pStyle w:val="a4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282E74">
        <w:rPr>
          <w:sz w:val="18"/>
          <w:szCs w:val="18"/>
        </w:rPr>
        <w:t xml:space="preserve">Настоящий Договор также признается договором присоединения, в соответствии со ст. 428 ГК РФ. Его заключение производится посредством принятия Заказчиком условий настоящего </w:t>
      </w:r>
      <w:r w:rsidRPr="00282E74">
        <w:rPr>
          <w:sz w:val="18"/>
          <w:szCs w:val="18"/>
        </w:rPr>
        <w:lastRenderedPageBreak/>
        <w:t>Договора в порядке, предусмотренном ст. 428 ГК РФ.</w:t>
      </w:r>
    </w:p>
    <w:p w14:paraId="6EFD3239" w14:textId="6BCBB9BA" w:rsidR="0072301B" w:rsidRPr="00E90909" w:rsidRDefault="00413CDF" w:rsidP="00E90909">
      <w:pPr>
        <w:pStyle w:val="a4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E90909">
        <w:rPr>
          <w:sz w:val="18"/>
          <w:szCs w:val="18"/>
        </w:rPr>
        <w:t>В соответствии с пунктом 3 статьи 438 ГК РФ безусловным принятием (Акцептом) условий настоящего Договора считается осуществление Заказчиком платежа в счет оплаты Услуг.</w:t>
      </w:r>
    </w:p>
    <w:p w14:paraId="007816F9" w14:textId="1E4CA7C3" w:rsidR="0072301B" w:rsidRPr="00282E74" w:rsidRDefault="00413CDF" w:rsidP="00981A9F">
      <w:pPr>
        <w:pStyle w:val="a4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282E74">
        <w:rPr>
          <w:sz w:val="18"/>
          <w:szCs w:val="18"/>
        </w:rPr>
        <w:t>Стоимость услуг не подлежит изменению после их оплаты Заказчиком.</w:t>
      </w:r>
    </w:p>
    <w:p w14:paraId="56781778" w14:textId="1C9B7AAB" w:rsidR="0072301B" w:rsidRPr="00282E74" w:rsidRDefault="00413CDF" w:rsidP="00981A9F">
      <w:pPr>
        <w:pStyle w:val="a4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282E74">
        <w:rPr>
          <w:sz w:val="18"/>
          <w:szCs w:val="18"/>
        </w:rPr>
        <w:t>Заказчик при необходимости скачивает копию договора при оформлении Услуги.</w:t>
      </w:r>
    </w:p>
    <w:p w14:paraId="58294937" w14:textId="77777777" w:rsidR="0072301B" w:rsidRPr="00282E74" w:rsidRDefault="00413CDF" w:rsidP="00B1727C">
      <w:pPr>
        <w:pStyle w:val="a4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282E74">
        <w:rPr>
          <w:sz w:val="18"/>
          <w:szCs w:val="18"/>
        </w:rPr>
        <w:t>Стороны подтверждают, что указанные в разделе 10 настоящего Договора и при оформлении Услуги адреса электронной почты используются Сторонами, у Сторон есть доступ к указанным адресам, Стороны на постоянной основе, просматривают поступающую электронную почту.</w:t>
      </w:r>
    </w:p>
    <w:p w14:paraId="3E388E55" w14:textId="27AEC705" w:rsidR="0072301B" w:rsidRPr="00282E74" w:rsidRDefault="00413CDF" w:rsidP="00981A9F">
      <w:pPr>
        <w:pStyle w:val="a4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282E74">
        <w:rPr>
          <w:sz w:val="18"/>
          <w:szCs w:val="18"/>
        </w:rPr>
        <w:t>Приложения:</w:t>
      </w:r>
    </w:p>
    <w:p w14:paraId="1D27AAF1" w14:textId="7E56CB98" w:rsidR="00CA48A6" w:rsidRDefault="00981A9F" w:rsidP="00981A9F">
      <w:pPr>
        <w:pStyle w:val="a4"/>
        <w:tabs>
          <w:tab w:val="left" w:pos="567"/>
        </w:tabs>
        <w:ind w:left="567"/>
        <w:jc w:val="both"/>
        <w:rPr>
          <w:sz w:val="18"/>
          <w:szCs w:val="18"/>
        </w:rPr>
      </w:pPr>
      <w:r w:rsidRPr="00282E74">
        <w:rPr>
          <w:sz w:val="18"/>
          <w:szCs w:val="18"/>
        </w:rPr>
        <w:t xml:space="preserve">- </w:t>
      </w:r>
      <w:r w:rsidR="00556749">
        <w:rPr>
          <w:sz w:val="18"/>
          <w:szCs w:val="18"/>
        </w:rPr>
        <w:t xml:space="preserve">Наименование услуг и </w:t>
      </w:r>
      <w:r w:rsidR="00CA48A6">
        <w:rPr>
          <w:sz w:val="18"/>
          <w:szCs w:val="18"/>
        </w:rPr>
        <w:t>Прайс-лист</w:t>
      </w:r>
      <w:r w:rsidR="00556749">
        <w:rPr>
          <w:sz w:val="18"/>
          <w:szCs w:val="18"/>
        </w:rPr>
        <w:t xml:space="preserve"> (Приложение №1</w:t>
      </w:r>
      <w:r w:rsidR="003D2DA1">
        <w:rPr>
          <w:sz w:val="18"/>
          <w:szCs w:val="18"/>
        </w:rPr>
        <w:t>)</w:t>
      </w:r>
    </w:p>
    <w:p w14:paraId="1C0778D4" w14:textId="77777777" w:rsidR="00382C6E" w:rsidRDefault="00382C6E" w:rsidP="00382C6E">
      <w:pPr>
        <w:pStyle w:val="a4"/>
        <w:tabs>
          <w:tab w:val="left" w:pos="567"/>
        </w:tabs>
        <w:ind w:left="567"/>
        <w:rPr>
          <w:sz w:val="18"/>
          <w:szCs w:val="18"/>
        </w:rPr>
      </w:pPr>
    </w:p>
    <w:p w14:paraId="3406C6E6" w14:textId="6D060C01" w:rsidR="0072301B" w:rsidRPr="00282E74" w:rsidRDefault="00413CDF" w:rsidP="00382C6E">
      <w:pPr>
        <w:pStyle w:val="2"/>
        <w:numPr>
          <w:ilvl w:val="0"/>
          <w:numId w:val="7"/>
        </w:numPr>
        <w:tabs>
          <w:tab w:val="left" w:pos="588"/>
        </w:tabs>
        <w:spacing w:before="1"/>
        <w:ind w:hanging="587"/>
        <w:rPr>
          <w:sz w:val="18"/>
          <w:szCs w:val="18"/>
        </w:rPr>
      </w:pPr>
      <w:r w:rsidRPr="00282E74">
        <w:rPr>
          <w:sz w:val="18"/>
          <w:szCs w:val="18"/>
        </w:rPr>
        <w:t>Адреса и реквизиты сторон</w:t>
      </w:r>
    </w:p>
    <w:p w14:paraId="030941DF" w14:textId="77777777" w:rsidR="0072301B" w:rsidRPr="00282E74" w:rsidRDefault="0072301B">
      <w:pPr>
        <w:pStyle w:val="a3"/>
        <w:spacing w:before="5"/>
        <w:ind w:left="0"/>
        <w:rPr>
          <w:b/>
          <w:sz w:val="18"/>
          <w:szCs w:val="18"/>
        </w:rPr>
      </w:pPr>
    </w:p>
    <w:tbl>
      <w:tblPr>
        <w:tblStyle w:val="TableNormal"/>
        <w:tblW w:w="9639" w:type="dxa"/>
        <w:tblLayout w:type="fixed"/>
        <w:tblLook w:val="01E0" w:firstRow="1" w:lastRow="1" w:firstColumn="1" w:lastColumn="1" w:noHBand="0" w:noVBand="0"/>
      </w:tblPr>
      <w:tblGrid>
        <w:gridCol w:w="5009"/>
        <w:gridCol w:w="4630"/>
      </w:tblGrid>
      <w:tr w:rsidR="0072301B" w:rsidRPr="00282E74" w14:paraId="431AA243" w14:textId="77777777" w:rsidTr="00FF0D73">
        <w:trPr>
          <w:trHeight w:val="4711"/>
        </w:trPr>
        <w:tc>
          <w:tcPr>
            <w:tcW w:w="5009" w:type="dxa"/>
          </w:tcPr>
          <w:p w14:paraId="44DCA77E" w14:textId="77777777" w:rsidR="00D46235" w:rsidRPr="00282E74" w:rsidRDefault="00D46235" w:rsidP="00981A9F">
            <w:pPr>
              <w:pStyle w:val="TableParagraph"/>
              <w:spacing w:before="1"/>
              <w:ind w:left="258"/>
              <w:rPr>
                <w:sz w:val="18"/>
                <w:szCs w:val="18"/>
              </w:rPr>
            </w:pPr>
            <w:bookmarkStart w:id="0" w:name="_Hlk90582571"/>
          </w:p>
          <w:p w14:paraId="1530B319" w14:textId="7A05A01E" w:rsidR="0072301B" w:rsidRPr="00282E74" w:rsidRDefault="00413CDF" w:rsidP="00981A9F">
            <w:pPr>
              <w:pStyle w:val="TableParagraph"/>
              <w:spacing w:before="1"/>
              <w:ind w:left="258"/>
              <w:rPr>
                <w:b/>
                <w:bCs/>
                <w:sz w:val="18"/>
                <w:szCs w:val="18"/>
              </w:rPr>
            </w:pPr>
            <w:r w:rsidRPr="00282E74">
              <w:rPr>
                <w:b/>
                <w:bCs/>
                <w:sz w:val="18"/>
                <w:szCs w:val="18"/>
              </w:rPr>
              <w:t>10.1. «Исполнитель»:</w:t>
            </w:r>
          </w:p>
          <w:p w14:paraId="57DF460C" w14:textId="77777777" w:rsidR="006D42EE" w:rsidRPr="00282E74" w:rsidRDefault="006D42EE" w:rsidP="00981A9F">
            <w:pPr>
              <w:pStyle w:val="TableParagraph"/>
              <w:spacing w:before="1"/>
              <w:ind w:left="258"/>
              <w:rPr>
                <w:sz w:val="18"/>
                <w:szCs w:val="18"/>
              </w:rPr>
            </w:pPr>
          </w:p>
          <w:p w14:paraId="08538A93" w14:textId="4AE54044" w:rsidR="0072301B" w:rsidRPr="00282E74" w:rsidRDefault="00413CDF" w:rsidP="00981A9F">
            <w:pPr>
              <w:pStyle w:val="TableParagraph"/>
              <w:spacing w:before="1"/>
              <w:ind w:left="258"/>
              <w:rPr>
                <w:b/>
                <w:bCs/>
                <w:sz w:val="18"/>
                <w:szCs w:val="18"/>
              </w:rPr>
            </w:pPr>
            <w:r w:rsidRPr="00282E74">
              <w:rPr>
                <w:b/>
                <w:bCs/>
                <w:sz w:val="18"/>
                <w:szCs w:val="18"/>
              </w:rPr>
              <w:t>Акционерное общество «Ферст Генетикс»</w:t>
            </w:r>
          </w:p>
          <w:p w14:paraId="2A62E193" w14:textId="77777777" w:rsidR="006D42EE" w:rsidRPr="00282E74" w:rsidRDefault="006D42EE" w:rsidP="00981A9F">
            <w:pPr>
              <w:pStyle w:val="TableParagraph"/>
              <w:spacing w:before="1"/>
              <w:ind w:left="258"/>
              <w:rPr>
                <w:sz w:val="18"/>
                <w:szCs w:val="18"/>
              </w:rPr>
            </w:pPr>
          </w:p>
          <w:p w14:paraId="48B0EEA1" w14:textId="2B8F0FEE" w:rsidR="0072301B" w:rsidRPr="00282E74" w:rsidRDefault="00413CDF" w:rsidP="00981A9F">
            <w:pPr>
              <w:pStyle w:val="TableParagraph"/>
              <w:spacing w:before="1"/>
              <w:ind w:left="258"/>
              <w:rPr>
                <w:sz w:val="18"/>
                <w:szCs w:val="18"/>
              </w:rPr>
            </w:pPr>
            <w:r w:rsidRPr="00282E74">
              <w:rPr>
                <w:sz w:val="18"/>
                <w:szCs w:val="18"/>
              </w:rPr>
              <w:t>ИНН 7725323844</w:t>
            </w:r>
          </w:p>
          <w:p w14:paraId="46BF6DDB" w14:textId="75F280DA" w:rsidR="0072301B" w:rsidRPr="00282E74" w:rsidRDefault="00413CDF" w:rsidP="00981A9F">
            <w:pPr>
              <w:pStyle w:val="TableParagraph"/>
              <w:spacing w:before="1"/>
              <w:ind w:left="258"/>
              <w:rPr>
                <w:sz w:val="18"/>
                <w:szCs w:val="18"/>
              </w:rPr>
            </w:pPr>
            <w:r w:rsidRPr="00282E74">
              <w:rPr>
                <w:sz w:val="18"/>
                <w:szCs w:val="18"/>
              </w:rPr>
              <w:t>ОГРН</w:t>
            </w:r>
            <w:r w:rsidR="006D42EE" w:rsidRPr="00282E74">
              <w:rPr>
                <w:sz w:val="18"/>
                <w:szCs w:val="18"/>
              </w:rPr>
              <w:t xml:space="preserve"> </w:t>
            </w:r>
            <w:r w:rsidRPr="00282E74">
              <w:rPr>
                <w:sz w:val="18"/>
                <w:szCs w:val="18"/>
              </w:rPr>
              <w:t>1167746676680, ОКПО 3569019</w:t>
            </w:r>
          </w:p>
          <w:p w14:paraId="38E63C75" w14:textId="7F13F920" w:rsidR="0072301B" w:rsidRPr="00282E74" w:rsidRDefault="00102E05" w:rsidP="00981A9F">
            <w:pPr>
              <w:pStyle w:val="TableParagraph"/>
              <w:spacing w:before="1"/>
              <w:ind w:left="2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Фактический а</w:t>
            </w:r>
            <w:r w:rsidR="00413CDF" w:rsidRPr="00282E74">
              <w:rPr>
                <w:sz w:val="18"/>
                <w:szCs w:val="18"/>
              </w:rPr>
              <w:t xml:space="preserve">дрес: 121205, г. Москва, территория Инновационного центра Сколково, Большой бульвар, </w:t>
            </w:r>
            <w:r w:rsidR="006D42EE" w:rsidRPr="00282E74">
              <w:rPr>
                <w:sz w:val="18"/>
                <w:szCs w:val="18"/>
              </w:rPr>
              <w:t>д.</w:t>
            </w:r>
            <w:r w:rsidR="00413CDF" w:rsidRPr="00282E74">
              <w:rPr>
                <w:sz w:val="18"/>
                <w:szCs w:val="18"/>
              </w:rPr>
              <w:t xml:space="preserve">42, </w:t>
            </w:r>
            <w:r w:rsidR="006D42EE" w:rsidRPr="00282E74">
              <w:rPr>
                <w:sz w:val="18"/>
                <w:szCs w:val="18"/>
              </w:rPr>
              <w:t xml:space="preserve">стр. </w:t>
            </w:r>
            <w:r w:rsidR="00413CDF" w:rsidRPr="00282E7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 пом. 619</w:t>
            </w:r>
          </w:p>
          <w:p w14:paraId="73AA1C6F" w14:textId="77777777" w:rsidR="0072301B" w:rsidRPr="00282E74" w:rsidRDefault="00413CDF" w:rsidP="00981A9F">
            <w:pPr>
              <w:pStyle w:val="TableParagraph"/>
              <w:spacing w:before="1"/>
              <w:ind w:left="258"/>
              <w:rPr>
                <w:sz w:val="18"/>
                <w:szCs w:val="18"/>
              </w:rPr>
            </w:pPr>
            <w:r w:rsidRPr="00282E74">
              <w:rPr>
                <w:sz w:val="18"/>
                <w:szCs w:val="18"/>
              </w:rPr>
              <w:t>р/с 40702810038000136082 в ПАО «Сбербанк России» (г. Москва),</w:t>
            </w:r>
          </w:p>
          <w:p w14:paraId="3C9627F8" w14:textId="77777777" w:rsidR="006D42EE" w:rsidRPr="00282E74" w:rsidRDefault="00413CDF" w:rsidP="00981A9F">
            <w:pPr>
              <w:pStyle w:val="TableParagraph"/>
              <w:spacing w:before="1"/>
              <w:ind w:left="258"/>
              <w:rPr>
                <w:sz w:val="18"/>
                <w:szCs w:val="18"/>
              </w:rPr>
            </w:pPr>
            <w:r w:rsidRPr="00282E74">
              <w:rPr>
                <w:sz w:val="18"/>
                <w:szCs w:val="18"/>
              </w:rPr>
              <w:t>к/с 30101810400000000225</w:t>
            </w:r>
          </w:p>
          <w:p w14:paraId="6011B68C" w14:textId="77E58E6F" w:rsidR="0072301B" w:rsidRPr="00282E74" w:rsidRDefault="00413CDF" w:rsidP="00981A9F">
            <w:pPr>
              <w:pStyle w:val="TableParagraph"/>
              <w:spacing w:before="1"/>
              <w:ind w:left="258"/>
              <w:rPr>
                <w:sz w:val="18"/>
                <w:szCs w:val="18"/>
              </w:rPr>
            </w:pPr>
            <w:r w:rsidRPr="00282E74">
              <w:rPr>
                <w:sz w:val="18"/>
                <w:szCs w:val="18"/>
              </w:rPr>
              <w:t>БИК 044525225</w:t>
            </w:r>
          </w:p>
          <w:p w14:paraId="22950C2D" w14:textId="77777777" w:rsidR="0072301B" w:rsidRPr="00282E74" w:rsidRDefault="00413CDF" w:rsidP="00981A9F">
            <w:pPr>
              <w:pStyle w:val="TableParagraph"/>
              <w:spacing w:before="1"/>
              <w:ind w:left="258"/>
              <w:rPr>
                <w:sz w:val="18"/>
                <w:szCs w:val="18"/>
              </w:rPr>
            </w:pPr>
            <w:r w:rsidRPr="00282E74">
              <w:rPr>
                <w:sz w:val="18"/>
                <w:szCs w:val="18"/>
              </w:rPr>
              <w:t>телефон: +7(499)673-02-88,</w:t>
            </w:r>
          </w:p>
          <w:p w14:paraId="3C553F9C" w14:textId="6C77EFC6" w:rsidR="00981A9F" w:rsidRPr="00282E74" w:rsidRDefault="00413CDF" w:rsidP="00981A9F">
            <w:pPr>
              <w:pStyle w:val="TableParagraph"/>
              <w:spacing w:before="1"/>
              <w:ind w:left="258"/>
              <w:rPr>
                <w:sz w:val="18"/>
                <w:szCs w:val="18"/>
              </w:rPr>
            </w:pPr>
            <w:r w:rsidRPr="00282E74">
              <w:rPr>
                <w:sz w:val="18"/>
                <w:szCs w:val="18"/>
              </w:rPr>
              <w:t>e</w:t>
            </w:r>
            <w:r w:rsidR="00981A9F" w:rsidRPr="00282E74">
              <w:rPr>
                <w:sz w:val="18"/>
                <w:szCs w:val="18"/>
              </w:rPr>
              <w:t>-</w:t>
            </w:r>
            <w:r w:rsidRPr="00282E74">
              <w:rPr>
                <w:sz w:val="18"/>
                <w:szCs w:val="18"/>
              </w:rPr>
              <w:t>mail: info@f-genetics.com</w:t>
            </w:r>
          </w:p>
          <w:p w14:paraId="77BAE6B2" w14:textId="77777777" w:rsidR="006D42EE" w:rsidRPr="00282E74" w:rsidRDefault="00413CDF" w:rsidP="006D42EE">
            <w:pPr>
              <w:pStyle w:val="TableParagraph"/>
              <w:spacing w:before="1"/>
              <w:ind w:left="258"/>
              <w:rPr>
                <w:sz w:val="18"/>
                <w:szCs w:val="18"/>
              </w:rPr>
            </w:pPr>
            <w:r w:rsidRPr="00282E74">
              <w:rPr>
                <w:sz w:val="18"/>
                <w:szCs w:val="18"/>
              </w:rPr>
              <w:t>http://f-genetics.com</w:t>
            </w:r>
          </w:p>
          <w:p w14:paraId="6D47E145" w14:textId="77777777" w:rsidR="006D42EE" w:rsidRPr="00282E74" w:rsidRDefault="006D42EE" w:rsidP="006D42EE">
            <w:pPr>
              <w:pStyle w:val="TableParagraph"/>
              <w:spacing w:before="1"/>
              <w:ind w:left="258"/>
              <w:rPr>
                <w:sz w:val="18"/>
                <w:szCs w:val="18"/>
              </w:rPr>
            </w:pPr>
          </w:p>
          <w:p w14:paraId="2F95560A" w14:textId="4B53455B" w:rsidR="0072301B" w:rsidRPr="00282E74" w:rsidRDefault="00413CDF" w:rsidP="006D42EE">
            <w:pPr>
              <w:pStyle w:val="TableParagraph"/>
              <w:spacing w:before="1"/>
              <w:ind w:left="258"/>
              <w:rPr>
                <w:sz w:val="18"/>
                <w:szCs w:val="18"/>
              </w:rPr>
            </w:pPr>
            <w:r w:rsidRPr="00282E74">
              <w:rPr>
                <w:sz w:val="18"/>
                <w:szCs w:val="18"/>
              </w:rPr>
              <w:t xml:space="preserve">Генеральный директор </w:t>
            </w:r>
            <w:r w:rsidR="00BA21DC">
              <w:rPr>
                <w:sz w:val="18"/>
                <w:szCs w:val="18"/>
              </w:rPr>
              <w:t xml:space="preserve">________ </w:t>
            </w:r>
            <w:r w:rsidRPr="00282E74">
              <w:rPr>
                <w:sz w:val="18"/>
                <w:szCs w:val="18"/>
              </w:rPr>
              <w:t>Н.</w:t>
            </w:r>
            <w:r w:rsidR="00981A9F" w:rsidRPr="00282E74">
              <w:rPr>
                <w:sz w:val="18"/>
                <w:szCs w:val="18"/>
              </w:rPr>
              <w:t xml:space="preserve"> </w:t>
            </w:r>
            <w:r w:rsidRPr="00282E74">
              <w:rPr>
                <w:sz w:val="18"/>
                <w:szCs w:val="18"/>
              </w:rPr>
              <w:t>А. Кузнецов</w:t>
            </w:r>
          </w:p>
        </w:tc>
        <w:tc>
          <w:tcPr>
            <w:tcW w:w="4630" w:type="dxa"/>
          </w:tcPr>
          <w:p w14:paraId="3DBADDEA" w14:textId="77777777" w:rsidR="00D46235" w:rsidRPr="00282E74" w:rsidRDefault="00D46235">
            <w:pPr>
              <w:pStyle w:val="TableParagraph"/>
              <w:spacing w:before="1"/>
              <w:ind w:left="258"/>
              <w:rPr>
                <w:sz w:val="18"/>
                <w:szCs w:val="18"/>
              </w:rPr>
            </w:pPr>
          </w:p>
          <w:p w14:paraId="0F12814C" w14:textId="60126BB5" w:rsidR="0072301B" w:rsidRPr="00282E74" w:rsidRDefault="00413CDF">
            <w:pPr>
              <w:pStyle w:val="TableParagraph"/>
              <w:spacing w:before="1"/>
              <w:ind w:left="258"/>
              <w:rPr>
                <w:b/>
                <w:bCs/>
                <w:sz w:val="18"/>
                <w:szCs w:val="18"/>
              </w:rPr>
            </w:pPr>
            <w:r w:rsidRPr="00282E74">
              <w:rPr>
                <w:b/>
                <w:bCs/>
                <w:sz w:val="18"/>
                <w:szCs w:val="18"/>
              </w:rPr>
              <w:t>10.2. «Заказчик»:</w:t>
            </w:r>
          </w:p>
          <w:p w14:paraId="6C065B30" w14:textId="77777777" w:rsidR="006D42EE" w:rsidRPr="00282E74" w:rsidRDefault="006D42EE" w:rsidP="00981A9F">
            <w:pPr>
              <w:pStyle w:val="TableParagraph"/>
              <w:ind w:left="258"/>
              <w:rPr>
                <w:sz w:val="18"/>
                <w:szCs w:val="18"/>
              </w:rPr>
            </w:pPr>
          </w:p>
          <w:p w14:paraId="441E603E" w14:textId="0A975E39" w:rsidR="0072301B" w:rsidRPr="00282E74" w:rsidRDefault="00413CDF" w:rsidP="00981A9F">
            <w:pPr>
              <w:pStyle w:val="TableParagraph"/>
              <w:ind w:left="258"/>
              <w:rPr>
                <w:b/>
                <w:bCs/>
                <w:sz w:val="18"/>
                <w:szCs w:val="18"/>
              </w:rPr>
            </w:pPr>
            <w:r w:rsidRPr="00282E74">
              <w:rPr>
                <w:b/>
                <w:bCs/>
                <w:sz w:val="18"/>
                <w:szCs w:val="18"/>
              </w:rPr>
              <w:t>Лицо, оплатившее услугу</w:t>
            </w:r>
          </w:p>
          <w:p w14:paraId="7A2222A0" w14:textId="77777777" w:rsidR="006D42EE" w:rsidRPr="00282E74" w:rsidRDefault="006D42EE" w:rsidP="00981A9F">
            <w:pPr>
              <w:pStyle w:val="TableParagraph"/>
              <w:ind w:left="258"/>
              <w:rPr>
                <w:sz w:val="18"/>
                <w:szCs w:val="18"/>
              </w:rPr>
            </w:pPr>
          </w:p>
          <w:p w14:paraId="5C5EFCF1" w14:textId="713ADC4B" w:rsidR="0072301B" w:rsidRPr="00282E74" w:rsidRDefault="00413CDF" w:rsidP="00981A9F">
            <w:pPr>
              <w:pStyle w:val="TableParagraph"/>
              <w:ind w:left="258"/>
              <w:rPr>
                <w:sz w:val="18"/>
                <w:szCs w:val="18"/>
              </w:rPr>
            </w:pPr>
            <w:r w:rsidRPr="00282E74">
              <w:rPr>
                <w:sz w:val="18"/>
                <w:szCs w:val="18"/>
              </w:rPr>
              <w:t>Указано Заказчиком при присоединении к Договору, в том числе адрес электронной почты</w:t>
            </w:r>
          </w:p>
        </w:tc>
      </w:tr>
      <w:bookmarkEnd w:id="0"/>
    </w:tbl>
    <w:p w14:paraId="30FCBC35" w14:textId="344EEAAC" w:rsidR="00AD3730" w:rsidRDefault="00AD3730" w:rsidP="00382C6E">
      <w:pPr>
        <w:pStyle w:val="1"/>
        <w:spacing w:line="276" w:lineRule="auto"/>
        <w:ind w:left="0"/>
        <w:rPr>
          <w:sz w:val="18"/>
          <w:szCs w:val="18"/>
        </w:rPr>
      </w:pPr>
    </w:p>
    <w:p w14:paraId="528D9B94" w14:textId="77777777" w:rsidR="00FF0D73" w:rsidRDefault="00FF0D73" w:rsidP="00382C6E">
      <w:pPr>
        <w:pStyle w:val="1"/>
        <w:spacing w:line="276" w:lineRule="auto"/>
        <w:ind w:left="0"/>
        <w:rPr>
          <w:sz w:val="18"/>
          <w:szCs w:val="18"/>
        </w:rPr>
      </w:pPr>
    </w:p>
    <w:p w14:paraId="661A732F" w14:textId="40D9EC85" w:rsidR="004E5297" w:rsidRDefault="004E5297" w:rsidP="00544BE4">
      <w:pPr>
        <w:pStyle w:val="1"/>
        <w:tabs>
          <w:tab w:val="left" w:pos="851"/>
          <w:tab w:val="left" w:pos="4844"/>
        </w:tabs>
        <w:ind w:hanging="306"/>
        <w:jc w:val="right"/>
        <w:rPr>
          <w:rFonts w:cs="Times New Roman"/>
          <w:sz w:val="18"/>
          <w:szCs w:val="18"/>
        </w:rPr>
      </w:pPr>
    </w:p>
    <w:p w14:paraId="03537BC4" w14:textId="34BFD2B0" w:rsidR="003021D3" w:rsidRDefault="003021D3" w:rsidP="00544BE4">
      <w:pPr>
        <w:pStyle w:val="1"/>
        <w:tabs>
          <w:tab w:val="left" w:pos="851"/>
          <w:tab w:val="left" w:pos="4844"/>
        </w:tabs>
        <w:ind w:hanging="306"/>
        <w:jc w:val="right"/>
        <w:rPr>
          <w:rFonts w:cs="Times New Roman"/>
          <w:sz w:val="18"/>
          <w:szCs w:val="18"/>
        </w:rPr>
      </w:pPr>
    </w:p>
    <w:p w14:paraId="3E028487" w14:textId="01A310AE" w:rsidR="003021D3" w:rsidRDefault="003021D3" w:rsidP="00544BE4">
      <w:pPr>
        <w:pStyle w:val="1"/>
        <w:tabs>
          <w:tab w:val="left" w:pos="851"/>
          <w:tab w:val="left" w:pos="4844"/>
        </w:tabs>
        <w:ind w:hanging="306"/>
        <w:jc w:val="right"/>
        <w:rPr>
          <w:rFonts w:cs="Times New Roman"/>
          <w:sz w:val="18"/>
          <w:szCs w:val="18"/>
        </w:rPr>
      </w:pPr>
    </w:p>
    <w:p w14:paraId="67C38A52" w14:textId="539E64F3" w:rsidR="003021D3" w:rsidRDefault="003021D3" w:rsidP="00544BE4">
      <w:pPr>
        <w:pStyle w:val="1"/>
        <w:tabs>
          <w:tab w:val="left" w:pos="851"/>
          <w:tab w:val="left" w:pos="4844"/>
        </w:tabs>
        <w:ind w:hanging="306"/>
        <w:jc w:val="right"/>
        <w:rPr>
          <w:rFonts w:cs="Times New Roman"/>
          <w:sz w:val="18"/>
          <w:szCs w:val="18"/>
        </w:rPr>
      </w:pPr>
    </w:p>
    <w:p w14:paraId="7E939890" w14:textId="7F50C7CA" w:rsidR="003021D3" w:rsidRDefault="003021D3" w:rsidP="00544BE4">
      <w:pPr>
        <w:pStyle w:val="1"/>
        <w:tabs>
          <w:tab w:val="left" w:pos="851"/>
          <w:tab w:val="left" w:pos="4844"/>
        </w:tabs>
        <w:ind w:hanging="306"/>
        <w:jc w:val="right"/>
        <w:rPr>
          <w:rFonts w:cs="Times New Roman"/>
          <w:sz w:val="18"/>
          <w:szCs w:val="18"/>
        </w:rPr>
      </w:pPr>
    </w:p>
    <w:p w14:paraId="590D9DC5" w14:textId="7A6A8579" w:rsidR="003021D3" w:rsidRDefault="003021D3" w:rsidP="00544BE4">
      <w:pPr>
        <w:pStyle w:val="1"/>
        <w:tabs>
          <w:tab w:val="left" w:pos="851"/>
          <w:tab w:val="left" w:pos="4844"/>
        </w:tabs>
        <w:ind w:hanging="306"/>
        <w:jc w:val="right"/>
        <w:rPr>
          <w:rFonts w:cs="Times New Roman"/>
          <w:sz w:val="18"/>
          <w:szCs w:val="18"/>
        </w:rPr>
      </w:pPr>
    </w:p>
    <w:p w14:paraId="638F7D46" w14:textId="12C5CC43" w:rsidR="003021D3" w:rsidRDefault="003021D3" w:rsidP="00544BE4">
      <w:pPr>
        <w:pStyle w:val="1"/>
        <w:tabs>
          <w:tab w:val="left" w:pos="851"/>
          <w:tab w:val="left" w:pos="4844"/>
        </w:tabs>
        <w:ind w:hanging="306"/>
        <w:jc w:val="right"/>
        <w:rPr>
          <w:rFonts w:cs="Times New Roman"/>
          <w:sz w:val="18"/>
          <w:szCs w:val="18"/>
        </w:rPr>
      </w:pPr>
    </w:p>
    <w:p w14:paraId="4939D40C" w14:textId="4A88A28E" w:rsidR="003021D3" w:rsidRDefault="003021D3" w:rsidP="00544BE4">
      <w:pPr>
        <w:pStyle w:val="1"/>
        <w:tabs>
          <w:tab w:val="left" w:pos="851"/>
          <w:tab w:val="left" w:pos="4844"/>
        </w:tabs>
        <w:ind w:hanging="306"/>
        <w:jc w:val="right"/>
        <w:rPr>
          <w:rFonts w:cs="Times New Roman"/>
          <w:sz w:val="18"/>
          <w:szCs w:val="18"/>
        </w:rPr>
      </w:pPr>
    </w:p>
    <w:p w14:paraId="76D10563" w14:textId="4BC8A512" w:rsidR="003021D3" w:rsidRDefault="003021D3" w:rsidP="00544BE4">
      <w:pPr>
        <w:pStyle w:val="1"/>
        <w:tabs>
          <w:tab w:val="left" w:pos="851"/>
          <w:tab w:val="left" w:pos="4844"/>
        </w:tabs>
        <w:ind w:hanging="306"/>
        <w:jc w:val="right"/>
        <w:rPr>
          <w:rFonts w:cs="Times New Roman"/>
          <w:sz w:val="18"/>
          <w:szCs w:val="18"/>
        </w:rPr>
      </w:pPr>
    </w:p>
    <w:p w14:paraId="6B7171FD" w14:textId="7A2ED790" w:rsidR="003021D3" w:rsidRDefault="003021D3" w:rsidP="00544BE4">
      <w:pPr>
        <w:pStyle w:val="1"/>
        <w:tabs>
          <w:tab w:val="left" w:pos="851"/>
          <w:tab w:val="left" w:pos="4844"/>
        </w:tabs>
        <w:ind w:hanging="306"/>
        <w:jc w:val="right"/>
        <w:rPr>
          <w:rFonts w:cs="Times New Roman"/>
          <w:sz w:val="18"/>
          <w:szCs w:val="18"/>
        </w:rPr>
      </w:pPr>
    </w:p>
    <w:p w14:paraId="7210BBCD" w14:textId="0701977F" w:rsidR="003021D3" w:rsidRDefault="003021D3" w:rsidP="00544BE4">
      <w:pPr>
        <w:pStyle w:val="1"/>
        <w:tabs>
          <w:tab w:val="left" w:pos="851"/>
          <w:tab w:val="left" w:pos="4844"/>
        </w:tabs>
        <w:ind w:hanging="306"/>
        <w:jc w:val="right"/>
        <w:rPr>
          <w:rFonts w:cs="Times New Roman"/>
          <w:sz w:val="18"/>
          <w:szCs w:val="18"/>
        </w:rPr>
      </w:pPr>
    </w:p>
    <w:p w14:paraId="631D8587" w14:textId="7E987431" w:rsidR="003021D3" w:rsidRDefault="003021D3" w:rsidP="00544BE4">
      <w:pPr>
        <w:pStyle w:val="1"/>
        <w:tabs>
          <w:tab w:val="left" w:pos="851"/>
          <w:tab w:val="left" w:pos="4844"/>
        </w:tabs>
        <w:ind w:hanging="306"/>
        <w:jc w:val="right"/>
        <w:rPr>
          <w:rFonts w:cs="Times New Roman"/>
          <w:sz w:val="18"/>
          <w:szCs w:val="18"/>
        </w:rPr>
      </w:pPr>
    </w:p>
    <w:p w14:paraId="39AE6813" w14:textId="72DB6682" w:rsidR="003021D3" w:rsidRDefault="003021D3" w:rsidP="00544BE4">
      <w:pPr>
        <w:pStyle w:val="1"/>
        <w:tabs>
          <w:tab w:val="left" w:pos="851"/>
          <w:tab w:val="left" w:pos="4844"/>
        </w:tabs>
        <w:ind w:hanging="306"/>
        <w:jc w:val="right"/>
        <w:rPr>
          <w:rFonts w:cs="Times New Roman"/>
          <w:sz w:val="18"/>
          <w:szCs w:val="18"/>
        </w:rPr>
      </w:pPr>
    </w:p>
    <w:p w14:paraId="65F87F9C" w14:textId="09448394" w:rsidR="003021D3" w:rsidRDefault="003021D3" w:rsidP="00544BE4">
      <w:pPr>
        <w:pStyle w:val="1"/>
        <w:tabs>
          <w:tab w:val="left" w:pos="851"/>
          <w:tab w:val="left" w:pos="4844"/>
        </w:tabs>
        <w:ind w:hanging="306"/>
        <w:jc w:val="right"/>
        <w:rPr>
          <w:rFonts w:cs="Times New Roman"/>
          <w:sz w:val="18"/>
          <w:szCs w:val="18"/>
        </w:rPr>
      </w:pPr>
    </w:p>
    <w:p w14:paraId="24787A91" w14:textId="3D02D030" w:rsidR="003021D3" w:rsidRDefault="003021D3" w:rsidP="00544BE4">
      <w:pPr>
        <w:pStyle w:val="1"/>
        <w:tabs>
          <w:tab w:val="left" w:pos="851"/>
          <w:tab w:val="left" w:pos="4844"/>
        </w:tabs>
        <w:ind w:hanging="306"/>
        <w:jc w:val="right"/>
        <w:rPr>
          <w:rFonts w:cs="Times New Roman"/>
          <w:sz w:val="18"/>
          <w:szCs w:val="18"/>
        </w:rPr>
      </w:pPr>
    </w:p>
    <w:p w14:paraId="2FF98E2A" w14:textId="13CFBB1A" w:rsidR="003021D3" w:rsidRDefault="003021D3" w:rsidP="00544BE4">
      <w:pPr>
        <w:pStyle w:val="1"/>
        <w:tabs>
          <w:tab w:val="left" w:pos="851"/>
          <w:tab w:val="left" w:pos="4844"/>
        </w:tabs>
        <w:ind w:hanging="306"/>
        <w:jc w:val="right"/>
        <w:rPr>
          <w:rFonts w:cs="Times New Roman"/>
          <w:sz w:val="18"/>
          <w:szCs w:val="18"/>
        </w:rPr>
      </w:pPr>
    </w:p>
    <w:p w14:paraId="23497FC2" w14:textId="55B6E880" w:rsidR="003021D3" w:rsidRDefault="003021D3" w:rsidP="00544BE4">
      <w:pPr>
        <w:pStyle w:val="1"/>
        <w:tabs>
          <w:tab w:val="left" w:pos="851"/>
          <w:tab w:val="left" w:pos="4844"/>
        </w:tabs>
        <w:ind w:hanging="306"/>
        <w:jc w:val="right"/>
        <w:rPr>
          <w:rFonts w:cs="Times New Roman"/>
          <w:sz w:val="18"/>
          <w:szCs w:val="18"/>
        </w:rPr>
      </w:pPr>
    </w:p>
    <w:p w14:paraId="65026B16" w14:textId="28D31D1C" w:rsidR="003021D3" w:rsidRDefault="003021D3" w:rsidP="00544BE4">
      <w:pPr>
        <w:pStyle w:val="1"/>
        <w:tabs>
          <w:tab w:val="left" w:pos="851"/>
          <w:tab w:val="left" w:pos="4844"/>
        </w:tabs>
        <w:ind w:hanging="306"/>
        <w:jc w:val="right"/>
        <w:rPr>
          <w:rFonts w:cs="Times New Roman"/>
          <w:sz w:val="18"/>
          <w:szCs w:val="18"/>
        </w:rPr>
      </w:pPr>
    </w:p>
    <w:p w14:paraId="46108726" w14:textId="031D9DB1" w:rsidR="003021D3" w:rsidRDefault="003021D3" w:rsidP="00544BE4">
      <w:pPr>
        <w:pStyle w:val="1"/>
        <w:tabs>
          <w:tab w:val="left" w:pos="851"/>
          <w:tab w:val="left" w:pos="4844"/>
        </w:tabs>
        <w:ind w:hanging="306"/>
        <w:jc w:val="right"/>
        <w:rPr>
          <w:rFonts w:cs="Times New Roman"/>
          <w:sz w:val="18"/>
          <w:szCs w:val="18"/>
        </w:rPr>
      </w:pPr>
    </w:p>
    <w:p w14:paraId="22373D75" w14:textId="3C3D8726" w:rsidR="003021D3" w:rsidRDefault="003021D3" w:rsidP="00544BE4">
      <w:pPr>
        <w:pStyle w:val="1"/>
        <w:tabs>
          <w:tab w:val="left" w:pos="851"/>
          <w:tab w:val="left" w:pos="4844"/>
        </w:tabs>
        <w:ind w:hanging="306"/>
        <w:jc w:val="right"/>
        <w:rPr>
          <w:rFonts w:cs="Times New Roman"/>
          <w:sz w:val="18"/>
          <w:szCs w:val="18"/>
        </w:rPr>
      </w:pPr>
    </w:p>
    <w:p w14:paraId="1F769EE3" w14:textId="24BA3B64" w:rsidR="003021D3" w:rsidRDefault="003021D3" w:rsidP="00544BE4">
      <w:pPr>
        <w:pStyle w:val="1"/>
        <w:tabs>
          <w:tab w:val="left" w:pos="851"/>
          <w:tab w:val="left" w:pos="4844"/>
        </w:tabs>
        <w:ind w:hanging="306"/>
        <w:jc w:val="right"/>
        <w:rPr>
          <w:rFonts w:cs="Times New Roman"/>
          <w:sz w:val="18"/>
          <w:szCs w:val="18"/>
        </w:rPr>
      </w:pPr>
    </w:p>
    <w:p w14:paraId="17852566" w14:textId="69F88B20" w:rsidR="003021D3" w:rsidRDefault="003021D3" w:rsidP="00544BE4">
      <w:pPr>
        <w:pStyle w:val="1"/>
        <w:tabs>
          <w:tab w:val="left" w:pos="851"/>
          <w:tab w:val="left" w:pos="4844"/>
        </w:tabs>
        <w:ind w:hanging="306"/>
        <w:jc w:val="right"/>
        <w:rPr>
          <w:rFonts w:cs="Times New Roman"/>
          <w:sz w:val="18"/>
          <w:szCs w:val="18"/>
        </w:rPr>
      </w:pPr>
    </w:p>
    <w:p w14:paraId="7EFE38FE" w14:textId="24030A63" w:rsidR="003021D3" w:rsidRDefault="003021D3" w:rsidP="00544BE4">
      <w:pPr>
        <w:pStyle w:val="1"/>
        <w:tabs>
          <w:tab w:val="left" w:pos="851"/>
          <w:tab w:val="left" w:pos="4844"/>
        </w:tabs>
        <w:ind w:hanging="306"/>
        <w:jc w:val="right"/>
        <w:rPr>
          <w:rFonts w:cs="Times New Roman"/>
          <w:sz w:val="18"/>
          <w:szCs w:val="18"/>
        </w:rPr>
      </w:pPr>
    </w:p>
    <w:p w14:paraId="23B23D0D" w14:textId="07DCE156" w:rsidR="00D84B00" w:rsidRDefault="00D84B00" w:rsidP="00544BE4">
      <w:pPr>
        <w:pStyle w:val="1"/>
        <w:tabs>
          <w:tab w:val="left" w:pos="851"/>
          <w:tab w:val="left" w:pos="4844"/>
        </w:tabs>
        <w:ind w:hanging="306"/>
        <w:jc w:val="right"/>
        <w:rPr>
          <w:rFonts w:cs="Times New Roman"/>
          <w:sz w:val="18"/>
          <w:szCs w:val="18"/>
        </w:rPr>
      </w:pPr>
    </w:p>
    <w:p w14:paraId="3FBD49E7" w14:textId="77777777" w:rsidR="00D84B00" w:rsidRDefault="00D84B00" w:rsidP="00544BE4">
      <w:pPr>
        <w:pStyle w:val="1"/>
        <w:tabs>
          <w:tab w:val="left" w:pos="851"/>
          <w:tab w:val="left" w:pos="4844"/>
        </w:tabs>
        <w:ind w:hanging="306"/>
        <w:jc w:val="right"/>
        <w:rPr>
          <w:rFonts w:cs="Times New Roman"/>
          <w:sz w:val="18"/>
          <w:szCs w:val="18"/>
        </w:rPr>
      </w:pPr>
    </w:p>
    <w:p w14:paraId="3B715F5A" w14:textId="0763C190" w:rsidR="003021D3" w:rsidRDefault="003021D3" w:rsidP="00544BE4">
      <w:pPr>
        <w:pStyle w:val="1"/>
        <w:tabs>
          <w:tab w:val="left" w:pos="851"/>
          <w:tab w:val="left" w:pos="4844"/>
        </w:tabs>
        <w:ind w:hanging="306"/>
        <w:jc w:val="right"/>
        <w:rPr>
          <w:rFonts w:cs="Times New Roman"/>
          <w:sz w:val="18"/>
          <w:szCs w:val="18"/>
        </w:rPr>
      </w:pPr>
    </w:p>
    <w:p w14:paraId="190557D4" w14:textId="7D07216D" w:rsidR="003021D3" w:rsidRDefault="003021D3" w:rsidP="00544BE4">
      <w:pPr>
        <w:pStyle w:val="1"/>
        <w:tabs>
          <w:tab w:val="left" w:pos="851"/>
          <w:tab w:val="left" w:pos="4844"/>
        </w:tabs>
        <w:ind w:hanging="306"/>
        <w:jc w:val="right"/>
        <w:rPr>
          <w:rFonts w:cs="Times New Roman"/>
          <w:sz w:val="18"/>
          <w:szCs w:val="18"/>
        </w:rPr>
      </w:pPr>
    </w:p>
    <w:p w14:paraId="159A4265" w14:textId="59F1D077" w:rsidR="003021D3" w:rsidRDefault="003021D3" w:rsidP="00544BE4">
      <w:pPr>
        <w:pStyle w:val="1"/>
        <w:tabs>
          <w:tab w:val="left" w:pos="851"/>
          <w:tab w:val="left" w:pos="4844"/>
        </w:tabs>
        <w:ind w:hanging="306"/>
        <w:jc w:val="right"/>
        <w:rPr>
          <w:rFonts w:cs="Times New Roman"/>
          <w:sz w:val="18"/>
          <w:szCs w:val="18"/>
        </w:rPr>
      </w:pPr>
    </w:p>
    <w:p w14:paraId="2CD752C7" w14:textId="77777777" w:rsidR="003021D3" w:rsidRDefault="003021D3" w:rsidP="00544BE4">
      <w:pPr>
        <w:pStyle w:val="1"/>
        <w:tabs>
          <w:tab w:val="left" w:pos="851"/>
          <w:tab w:val="left" w:pos="4844"/>
        </w:tabs>
        <w:ind w:hanging="306"/>
        <w:jc w:val="right"/>
        <w:rPr>
          <w:rFonts w:cs="Times New Roman"/>
          <w:sz w:val="18"/>
          <w:szCs w:val="18"/>
        </w:rPr>
      </w:pPr>
    </w:p>
    <w:p w14:paraId="08559170" w14:textId="20299408" w:rsidR="00954456" w:rsidRPr="00A07A78" w:rsidRDefault="00954456" w:rsidP="00544BE4">
      <w:pPr>
        <w:pStyle w:val="1"/>
        <w:tabs>
          <w:tab w:val="left" w:pos="851"/>
          <w:tab w:val="left" w:pos="4844"/>
        </w:tabs>
        <w:ind w:hanging="306"/>
        <w:jc w:val="right"/>
        <w:rPr>
          <w:rFonts w:cs="Times New Roman"/>
          <w:sz w:val="18"/>
          <w:szCs w:val="18"/>
        </w:rPr>
      </w:pPr>
      <w:r w:rsidRPr="00A07A78">
        <w:rPr>
          <w:rFonts w:cs="Times New Roman"/>
          <w:sz w:val="18"/>
          <w:szCs w:val="18"/>
        </w:rPr>
        <w:lastRenderedPageBreak/>
        <w:t xml:space="preserve">Приложение №1 к </w:t>
      </w:r>
      <w:bookmarkStart w:id="1" w:name="_Hlk90302917"/>
      <w:r w:rsidRPr="00A07A78">
        <w:rPr>
          <w:rFonts w:cs="Times New Roman"/>
          <w:sz w:val="18"/>
          <w:szCs w:val="18"/>
        </w:rPr>
        <w:t>Договору-оферте</w:t>
      </w:r>
      <w:bookmarkEnd w:id="1"/>
    </w:p>
    <w:p w14:paraId="55B92591" w14:textId="77777777" w:rsidR="00954456" w:rsidRPr="00544BE4" w:rsidRDefault="00954456" w:rsidP="00954456">
      <w:pPr>
        <w:pStyle w:val="1"/>
        <w:tabs>
          <w:tab w:val="left" w:pos="851"/>
          <w:tab w:val="left" w:pos="4844"/>
        </w:tabs>
        <w:ind w:hanging="306"/>
        <w:jc w:val="right"/>
        <w:rPr>
          <w:rFonts w:cs="Times New Roman"/>
          <w:sz w:val="18"/>
          <w:szCs w:val="18"/>
        </w:rPr>
      </w:pPr>
    </w:p>
    <w:p w14:paraId="3AE30823" w14:textId="6600C9C1" w:rsidR="00954456" w:rsidRPr="004E5297" w:rsidRDefault="005B40DF" w:rsidP="00954456">
      <w:pPr>
        <w:pStyle w:val="1"/>
        <w:tabs>
          <w:tab w:val="left" w:pos="851"/>
          <w:tab w:val="left" w:pos="4844"/>
        </w:tabs>
        <w:ind w:hanging="306"/>
        <w:jc w:val="center"/>
        <w:rPr>
          <w:rFonts w:cs="Times New Roman"/>
          <w:b w:val="0"/>
          <w:bCs w:val="0"/>
          <w:sz w:val="18"/>
          <w:szCs w:val="18"/>
        </w:rPr>
      </w:pPr>
      <w:r w:rsidRPr="004E5297">
        <w:rPr>
          <w:rFonts w:cs="Times New Roman"/>
          <w:b w:val="0"/>
          <w:bCs w:val="0"/>
          <w:sz w:val="18"/>
          <w:szCs w:val="18"/>
        </w:rPr>
        <w:t xml:space="preserve">Наименование услуг и </w:t>
      </w:r>
      <w:r w:rsidR="004E5297">
        <w:rPr>
          <w:rFonts w:cs="Times New Roman"/>
          <w:b w:val="0"/>
          <w:bCs w:val="0"/>
          <w:sz w:val="18"/>
          <w:szCs w:val="18"/>
        </w:rPr>
        <w:t>п</w:t>
      </w:r>
      <w:r w:rsidR="00954456" w:rsidRPr="004E5297">
        <w:rPr>
          <w:rFonts w:cs="Times New Roman"/>
          <w:b w:val="0"/>
          <w:bCs w:val="0"/>
          <w:sz w:val="18"/>
          <w:szCs w:val="18"/>
        </w:rPr>
        <w:t>райс-лист</w:t>
      </w:r>
    </w:p>
    <w:p w14:paraId="32BC061A" w14:textId="77777777" w:rsidR="00954456" w:rsidRPr="00544BE4" w:rsidRDefault="00954456" w:rsidP="00954456">
      <w:pPr>
        <w:pStyle w:val="1"/>
        <w:tabs>
          <w:tab w:val="left" w:pos="851"/>
          <w:tab w:val="left" w:pos="4844"/>
        </w:tabs>
        <w:ind w:hanging="306"/>
        <w:jc w:val="center"/>
        <w:rPr>
          <w:rFonts w:cs="Times New Roman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"/>
        <w:gridCol w:w="4650"/>
        <w:gridCol w:w="2551"/>
        <w:gridCol w:w="2126"/>
      </w:tblGrid>
      <w:tr w:rsidR="00954456" w:rsidRPr="00544BE4" w14:paraId="302A816F" w14:textId="77777777" w:rsidTr="00C01139">
        <w:trPr>
          <w:trHeight w:val="260"/>
        </w:trPr>
        <w:tc>
          <w:tcPr>
            <w:tcW w:w="307" w:type="dxa"/>
            <w:shd w:val="clear" w:color="000000" w:fill="DDEBF7"/>
          </w:tcPr>
          <w:p w14:paraId="7242CFAF" w14:textId="77777777" w:rsidR="00954456" w:rsidRPr="00544BE4" w:rsidRDefault="00954456" w:rsidP="00371E98">
            <w:pPr>
              <w:widowControl/>
              <w:autoSpaceDE/>
              <w:autoSpaceDN/>
              <w:ind w:left="-120" w:right="-96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44BE4">
              <w:rPr>
                <w:rFonts w:eastAsia="Times New Roman" w:cs="Times New Roman"/>
                <w:sz w:val="18"/>
                <w:szCs w:val="18"/>
              </w:rPr>
              <w:t>№</w:t>
            </w:r>
          </w:p>
        </w:tc>
        <w:tc>
          <w:tcPr>
            <w:tcW w:w="4650" w:type="dxa"/>
            <w:shd w:val="clear" w:color="000000" w:fill="DDEBF7"/>
            <w:hideMark/>
          </w:tcPr>
          <w:p w14:paraId="08266E47" w14:textId="77777777" w:rsidR="00954456" w:rsidRPr="00544BE4" w:rsidRDefault="00954456" w:rsidP="00C15DA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44BE4">
              <w:rPr>
                <w:rFonts w:eastAsia="Times New Roman" w:cs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2551" w:type="dxa"/>
            <w:shd w:val="clear" w:color="000000" w:fill="DDEBF7"/>
            <w:hideMark/>
          </w:tcPr>
          <w:p w14:paraId="45615D74" w14:textId="1BF6262B" w:rsidR="00954456" w:rsidRPr="00544BE4" w:rsidRDefault="00954456" w:rsidP="00C15DA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44BE4">
              <w:rPr>
                <w:rFonts w:eastAsia="Times New Roman" w:cs="Times New Roman"/>
                <w:sz w:val="18"/>
                <w:szCs w:val="18"/>
              </w:rPr>
              <w:t>Стоимость, руб.</w:t>
            </w:r>
          </w:p>
        </w:tc>
        <w:tc>
          <w:tcPr>
            <w:tcW w:w="2126" w:type="dxa"/>
            <w:shd w:val="clear" w:color="000000" w:fill="DDEBF7"/>
            <w:hideMark/>
          </w:tcPr>
          <w:p w14:paraId="434B05CE" w14:textId="7BD78DFE" w:rsidR="00954456" w:rsidRPr="00544BE4" w:rsidRDefault="00954456" w:rsidP="00C15DA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44BE4">
              <w:rPr>
                <w:rFonts w:eastAsia="Times New Roman" w:cs="Times New Roman"/>
                <w:sz w:val="18"/>
                <w:szCs w:val="18"/>
              </w:rPr>
              <w:t>Срок выполнения</w:t>
            </w:r>
          </w:p>
        </w:tc>
      </w:tr>
      <w:tr w:rsidR="00954456" w:rsidRPr="00544BE4" w14:paraId="167DB676" w14:textId="77777777" w:rsidTr="00C01139">
        <w:trPr>
          <w:trHeight w:val="116"/>
        </w:trPr>
        <w:tc>
          <w:tcPr>
            <w:tcW w:w="307" w:type="dxa"/>
          </w:tcPr>
          <w:p w14:paraId="69B451BE" w14:textId="42908BC9" w:rsidR="00954456" w:rsidRPr="00544BE4" w:rsidRDefault="00954456" w:rsidP="00371E98">
            <w:pPr>
              <w:widowControl/>
              <w:autoSpaceDE/>
              <w:autoSpaceDN/>
              <w:ind w:left="-120" w:right="-96"/>
              <w:jc w:val="center"/>
              <w:rPr>
                <w:rFonts w:cs="Times New Roman"/>
                <w:sz w:val="18"/>
                <w:szCs w:val="18"/>
              </w:rPr>
            </w:pPr>
            <w:r w:rsidRPr="00544BE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650" w:type="dxa"/>
            <w:shd w:val="clear" w:color="auto" w:fill="auto"/>
          </w:tcPr>
          <w:p w14:paraId="45B0DEBC" w14:textId="408B8A73" w:rsidR="00954456" w:rsidRPr="00544BE4" w:rsidRDefault="00371E98" w:rsidP="00C15DA1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</w:rPr>
            </w:pPr>
            <w:r w:rsidRPr="00371E98">
              <w:rPr>
                <w:rFonts w:eastAsia="Times New Roman" w:cs="Times New Roman"/>
                <w:sz w:val="18"/>
                <w:szCs w:val="18"/>
              </w:rPr>
              <w:t>Спинальная мышечная атрофия (СМА)</w:t>
            </w:r>
          </w:p>
        </w:tc>
        <w:tc>
          <w:tcPr>
            <w:tcW w:w="2551" w:type="dxa"/>
            <w:shd w:val="clear" w:color="auto" w:fill="auto"/>
          </w:tcPr>
          <w:p w14:paraId="2D5D9DAD" w14:textId="2E953B84" w:rsidR="00954456" w:rsidRPr="00544BE4" w:rsidRDefault="00371E98" w:rsidP="00AA4E6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8 500 руб.</w:t>
            </w:r>
          </w:p>
        </w:tc>
        <w:tc>
          <w:tcPr>
            <w:tcW w:w="2126" w:type="dxa"/>
            <w:shd w:val="clear" w:color="auto" w:fill="auto"/>
          </w:tcPr>
          <w:p w14:paraId="7B76C558" w14:textId="5885075C" w:rsidR="00954456" w:rsidRPr="00544BE4" w:rsidRDefault="00371E98" w:rsidP="00C15DA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</w:t>
            </w:r>
            <w:r w:rsidR="00954456" w:rsidRPr="00544BE4">
              <w:rPr>
                <w:rFonts w:eastAsia="Times New Roman" w:cs="Times New Roman"/>
                <w:sz w:val="18"/>
                <w:szCs w:val="18"/>
              </w:rPr>
              <w:t xml:space="preserve"> рабочих дней</w:t>
            </w:r>
          </w:p>
        </w:tc>
      </w:tr>
      <w:tr w:rsidR="00371E98" w:rsidRPr="00544BE4" w14:paraId="2454C0CC" w14:textId="77777777" w:rsidTr="00C01139">
        <w:trPr>
          <w:trHeight w:val="60"/>
        </w:trPr>
        <w:tc>
          <w:tcPr>
            <w:tcW w:w="307" w:type="dxa"/>
          </w:tcPr>
          <w:p w14:paraId="3280B012" w14:textId="67885EB9" w:rsidR="00371E98" w:rsidRPr="00544BE4" w:rsidRDefault="003111D0" w:rsidP="00371E98">
            <w:pPr>
              <w:widowControl/>
              <w:autoSpaceDE/>
              <w:autoSpaceDN/>
              <w:ind w:left="-120" w:right="-9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650" w:type="dxa"/>
            <w:shd w:val="clear" w:color="auto" w:fill="auto"/>
          </w:tcPr>
          <w:p w14:paraId="0DEF5E8F" w14:textId="22FCA72D" w:rsidR="00371E98" w:rsidRPr="00371E98" w:rsidRDefault="00371E98" w:rsidP="00371E98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</w:rPr>
            </w:pPr>
            <w:r w:rsidRPr="00371E98">
              <w:rPr>
                <w:rFonts w:eastAsia="Times New Roman" w:cs="Times New Roman"/>
                <w:sz w:val="18"/>
                <w:szCs w:val="18"/>
              </w:rPr>
              <w:t>Исследование абортивного материала на хромосомные аномалии методом NGS</w:t>
            </w:r>
          </w:p>
        </w:tc>
        <w:tc>
          <w:tcPr>
            <w:tcW w:w="2551" w:type="dxa"/>
            <w:shd w:val="clear" w:color="auto" w:fill="auto"/>
          </w:tcPr>
          <w:p w14:paraId="330B5A62" w14:textId="0D57DBBE" w:rsidR="00371E98" w:rsidRDefault="00371E98" w:rsidP="007866D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12 000 руб.</w:t>
            </w:r>
          </w:p>
        </w:tc>
        <w:tc>
          <w:tcPr>
            <w:tcW w:w="2126" w:type="dxa"/>
            <w:shd w:val="clear" w:color="auto" w:fill="auto"/>
          </w:tcPr>
          <w:p w14:paraId="5597318D" w14:textId="0AD313CE" w:rsidR="00371E98" w:rsidRPr="00544BE4" w:rsidRDefault="00371E98" w:rsidP="00371E9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</w:t>
            </w:r>
            <w:r w:rsidRPr="00544BE4">
              <w:rPr>
                <w:rFonts w:eastAsia="Times New Roman" w:cs="Times New Roman"/>
                <w:sz w:val="18"/>
                <w:szCs w:val="18"/>
              </w:rPr>
              <w:t xml:space="preserve"> рабочих дней</w:t>
            </w:r>
          </w:p>
        </w:tc>
      </w:tr>
      <w:tr w:rsidR="00371E98" w:rsidRPr="00544BE4" w14:paraId="44F50764" w14:textId="77777777" w:rsidTr="00C01139">
        <w:trPr>
          <w:trHeight w:val="60"/>
        </w:trPr>
        <w:tc>
          <w:tcPr>
            <w:tcW w:w="307" w:type="dxa"/>
          </w:tcPr>
          <w:p w14:paraId="3C374CBE" w14:textId="18A2ACB2" w:rsidR="00371E98" w:rsidRDefault="003111D0" w:rsidP="00371E98">
            <w:pPr>
              <w:widowControl/>
              <w:autoSpaceDE/>
              <w:autoSpaceDN/>
              <w:ind w:left="-120" w:right="-9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650" w:type="dxa"/>
            <w:shd w:val="clear" w:color="auto" w:fill="auto"/>
          </w:tcPr>
          <w:p w14:paraId="3087E0A1" w14:textId="13242244" w:rsidR="00371E98" w:rsidRPr="00371E98" w:rsidRDefault="00371E98" w:rsidP="00371E98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</w:rPr>
            </w:pPr>
            <w:r w:rsidRPr="00371E98">
              <w:rPr>
                <w:rFonts w:eastAsia="Times New Roman" w:cs="Times New Roman"/>
                <w:sz w:val="18"/>
                <w:szCs w:val="18"/>
              </w:rPr>
              <w:t>Прогрессирующая мышечная дистрофия Дюшенна/Беккера</w:t>
            </w:r>
          </w:p>
        </w:tc>
        <w:tc>
          <w:tcPr>
            <w:tcW w:w="2551" w:type="dxa"/>
            <w:shd w:val="clear" w:color="auto" w:fill="auto"/>
          </w:tcPr>
          <w:p w14:paraId="67C13E87" w14:textId="738FE19D" w:rsidR="00371E98" w:rsidRDefault="00371E98" w:rsidP="00AA4E6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13 500 руб.</w:t>
            </w:r>
          </w:p>
        </w:tc>
        <w:tc>
          <w:tcPr>
            <w:tcW w:w="2126" w:type="dxa"/>
            <w:shd w:val="clear" w:color="auto" w:fill="auto"/>
          </w:tcPr>
          <w:p w14:paraId="7B88AA2A" w14:textId="638BF39E" w:rsidR="00371E98" w:rsidRDefault="00371E98" w:rsidP="00371E9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  <w:r w:rsidRPr="00544BE4">
              <w:rPr>
                <w:rFonts w:eastAsia="Times New Roman" w:cs="Times New Roman"/>
                <w:sz w:val="18"/>
                <w:szCs w:val="18"/>
              </w:rPr>
              <w:t xml:space="preserve"> рабочих дн</w:t>
            </w:r>
            <w:r w:rsidR="00C01139">
              <w:rPr>
                <w:rFonts w:eastAsia="Times New Roman" w:cs="Times New Roman"/>
                <w:sz w:val="18"/>
                <w:szCs w:val="18"/>
              </w:rPr>
              <w:t>я</w:t>
            </w:r>
          </w:p>
        </w:tc>
      </w:tr>
      <w:tr w:rsidR="00371E98" w:rsidRPr="00544BE4" w14:paraId="206D6F6D" w14:textId="77777777" w:rsidTr="00C01139">
        <w:trPr>
          <w:trHeight w:val="60"/>
        </w:trPr>
        <w:tc>
          <w:tcPr>
            <w:tcW w:w="307" w:type="dxa"/>
          </w:tcPr>
          <w:p w14:paraId="0D385A2E" w14:textId="198272A5" w:rsidR="00371E98" w:rsidRDefault="003111D0" w:rsidP="00371E98">
            <w:pPr>
              <w:widowControl/>
              <w:autoSpaceDE/>
              <w:autoSpaceDN/>
              <w:ind w:left="-120" w:right="-9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650" w:type="dxa"/>
            <w:shd w:val="clear" w:color="auto" w:fill="auto"/>
          </w:tcPr>
          <w:p w14:paraId="45E84A7D" w14:textId="765897C0" w:rsidR="00371E98" w:rsidRPr="00371E98" w:rsidRDefault="00371E98" w:rsidP="00371E98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</w:rPr>
            </w:pPr>
            <w:r w:rsidRPr="00371E98">
              <w:rPr>
                <w:rFonts w:eastAsia="Times New Roman" w:cs="Times New Roman"/>
                <w:sz w:val="18"/>
                <w:szCs w:val="18"/>
              </w:rPr>
              <w:t>Установление родства</w:t>
            </w:r>
          </w:p>
        </w:tc>
        <w:tc>
          <w:tcPr>
            <w:tcW w:w="2551" w:type="dxa"/>
            <w:shd w:val="clear" w:color="auto" w:fill="auto"/>
          </w:tcPr>
          <w:p w14:paraId="1D9CE3C5" w14:textId="77777777" w:rsidR="00C01139" w:rsidRDefault="00371E98" w:rsidP="00371E9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7 000 руб.</w:t>
            </w:r>
          </w:p>
          <w:p w14:paraId="7B7E6497" w14:textId="14947017" w:rsidR="00371E98" w:rsidRDefault="00371E98" w:rsidP="00371E9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44BE4">
              <w:rPr>
                <w:rFonts w:eastAsia="Times New Roman" w:cs="Times New Roman"/>
                <w:sz w:val="18"/>
                <w:szCs w:val="18"/>
              </w:rPr>
              <w:t>в том числе НДС 20%</w:t>
            </w:r>
          </w:p>
        </w:tc>
        <w:tc>
          <w:tcPr>
            <w:tcW w:w="2126" w:type="dxa"/>
            <w:shd w:val="clear" w:color="auto" w:fill="auto"/>
          </w:tcPr>
          <w:p w14:paraId="3AE5E420" w14:textId="2D0F5BED" w:rsidR="00371E98" w:rsidRDefault="00371E98" w:rsidP="00371E9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  <w:r w:rsidRPr="00544BE4">
              <w:rPr>
                <w:rFonts w:eastAsia="Times New Roman" w:cs="Times New Roman"/>
                <w:sz w:val="18"/>
                <w:szCs w:val="18"/>
              </w:rPr>
              <w:t xml:space="preserve"> рабочих дн</w:t>
            </w:r>
            <w:r w:rsidR="00C01139">
              <w:rPr>
                <w:rFonts w:eastAsia="Times New Roman" w:cs="Times New Roman"/>
                <w:sz w:val="18"/>
                <w:szCs w:val="18"/>
              </w:rPr>
              <w:t>я</w:t>
            </w:r>
          </w:p>
        </w:tc>
      </w:tr>
      <w:tr w:rsidR="00371E98" w:rsidRPr="00544BE4" w14:paraId="44138B1C" w14:textId="77777777" w:rsidTr="00F6612C">
        <w:trPr>
          <w:trHeight w:val="482"/>
        </w:trPr>
        <w:tc>
          <w:tcPr>
            <w:tcW w:w="307" w:type="dxa"/>
          </w:tcPr>
          <w:p w14:paraId="00204F5C" w14:textId="69A133BB" w:rsidR="00371E98" w:rsidRDefault="003111D0" w:rsidP="00371E98">
            <w:pPr>
              <w:widowControl/>
              <w:autoSpaceDE/>
              <w:autoSpaceDN/>
              <w:ind w:left="-120" w:right="-9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650" w:type="dxa"/>
            <w:shd w:val="clear" w:color="auto" w:fill="auto"/>
          </w:tcPr>
          <w:p w14:paraId="72911B84" w14:textId="4B19716A" w:rsidR="00371E98" w:rsidRPr="00371E98" w:rsidRDefault="007C327F" w:rsidP="007C327F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С</w:t>
            </w:r>
            <w:r w:rsidRPr="007C327F">
              <w:rPr>
                <w:rFonts w:eastAsia="Times New Roman" w:cs="Times New Roman"/>
                <w:sz w:val="18"/>
                <w:szCs w:val="18"/>
              </w:rPr>
              <w:t>крининг на носительство генных изменений Carrier Seq</w:t>
            </w:r>
          </w:p>
        </w:tc>
        <w:tc>
          <w:tcPr>
            <w:tcW w:w="2551" w:type="dxa"/>
            <w:shd w:val="clear" w:color="auto" w:fill="auto"/>
          </w:tcPr>
          <w:p w14:paraId="4A6CE191" w14:textId="77777777" w:rsidR="00371E98" w:rsidRDefault="007C327F" w:rsidP="00371E9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  <w:r w:rsidR="00E508CE">
              <w:rPr>
                <w:rFonts w:eastAsia="Times New Roman" w:cs="Times New Roman"/>
                <w:sz w:val="18"/>
                <w:szCs w:val="18"/>
              </w:rPr>
              <w:t>0 000 руб.</w:t>
            </w:r>
          </w:p>
          <w:p w14:paraId="43D97F68" w14:textId="4E165DCD" w:rsidR="00F6612C" w:rsidRDefault="00F6612C" w:rsidP="00371E9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44BE4">
              <w:rPr>
                <w:rFonts w:eastAsia="Times New Roman" w:cs="Times New Roman"/>
                <w:sz w:val="18"/>
                <w:szCs w:val="18"/>
              </w:rPr>
              <w:t>в том числе НДС 20%</w:t>
            </w:r>
          </w:p>
        </w:tc>
        <w:tc>
          <w:tcPr>
            <w:tcW w:w="2126" w:type="dxa"/>
            <w:shd w:val="clear" w:color="auto" w:fill="auto"/>
          </w:tcPr>
          <w:p w14:paraId="09F98297" w14:textId="5EFC74EA" w:rsidR="00371E98" w:rsidRDefault="007C327F" w:rsidP="00371E9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25</w:t>
            </w:r>
            <w:r w:rsidR="00E508CE">
              <w:rPr>
                <w:rFonts w:eastAsia="Times New Roman" w:cs="Times New Roman"/>
                <w:sz w:val="18"/>
                <w:szCs w:val="18"/>
              </w:rPr>
              <w:t xml:space="preserve"> рабочих дней</w:t>
            </w:r>
          </w:p>
        </w:tc>
      </w:tr>
      <w:tr w:rsidR="00384BC5" w:rsidRPr="00544BE4" w14:paraId="5C266151" w14:textId="77777777" w:rsidTr="00F6612C">
        <w:trPr>
          <w:trHeight w:val="482"/>
        </w:trPr>
        <w:tc>
          <w:tcPr>
            <w:tcW w:w="307" w:type="dxa"/>
          </w:tcPr>
          <w:p w14:paraId="5DF2D22A" w14:textId="4770522B" w:rsidR="00384BC5" w:rsidRDefault="00384BC5" w:rsidP="00371E98">
            <w:pPr>
              <w:widowControl/>
              <w:autoSpaceDE/>
              <w:autoSpaceDN/>
              <w:ind w:left="-120" w:right="-9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650" w:type="dxa"/>
            <w:shd w:val="clear" w:color="auto" w:fill="auto"/>
          </w:tcPr>
          <w:p w14:paraId="47756FEC" w14:textId="6D506403" w:rsidR="00384BC5" w:rsidRDefault="00384BC5" w:rsidP="007C327F">
            <w:pPr>
              <w:widowControl/>
              <w:autoSpaceDE/>
              <w:autoSpaceDN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Х</w:t>
            </w:r>
            <w:r w:rsidRPr="00384BC5">
              <w:rPr>
                <w:rFonts w:eastAsia="Times New Roman" w:cs="Times New Roman"/>
                <w:sz w:val="18"/>
                <w:szCs w:val="18"/>
              </w:rPr>
              <w:t>ромосомный микроматричный анализ</w:t>
            </w:r>
          </w:p>
        </w:tc>
        <w:tc>
          <w:tcPr>
            <w:tcW w:w="2551" w:type="dxa"/>
            <w:shd w:val="clear" w:color="auto" w:fill="auto"/>
          </w:tcPr>
          <w:p w14:paraId="724F72E9" w14:textId="77777777" w:rsidR="00384BC5" w:rsidRDefault="00384BC5" w:rsidP="00384BC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21 000 </w:t>
            </w:r>
            <w:r>
              <w:rPr>
                <w:rFonts w:eastAsia="Times New Roman" w:cs="Times New Roman"/>
                <w:sz w:val="18"/>
                <w:szCs w:val="18"/>
              </w:rPr>
              <w:t>руб.</w:t>
            </w:r>
          </w:p>
          <w:p w14:paraId="7F538254" w14:textId="6CF85286" w:rsidR="00384BC5" w:rsidRDefault="00384BC5" w:rsidP="00384BC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44BE4">
              <w:rPr>
                <w:rFonts w:eastAsia="Times New Roman" w:cs="Times New Roman"/>
                <w:sz w:val="18"/>
                <w:szCs w:val="18"/>
              </w:rPr>
              <w:t>в том числе НДС 20%</w:t>
            </w:r>
          </w:p>
        </w:tc>
        <w:tc>
          <w:tcPr>
            <w:tcW w:w="2126" w:type="dxa"/>
            <w:shd w:val="clear" w:color="auto" w:fill="auto"/>
          </w:tcPr>
          <w:p w14:paraId="41BBC94D" w14:textId="124A88E3" w:rsidR="00384BC5" w:rsidRDefault="00384BC5" w:rsidP="00371E9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35 </w:t>
            </w:r>
            <w:r>
              <w:rPr>
                <w:rFonts w:eastAsia="Times New Roman" w:cs="Times New Roman"/>
                <w:sz w:val="18"/>
                <w:szCs w:val="18"/>
              </w:rPr>
              <w:t>рабочих дней</w:t>
            </w:r>
          </w:p>
        </w:tc>
      </w:tr>
    </w:tbl>
    <w:p w14:paraId="3CF1AF9A" w14:textId="77777777" w:rsidR="00954456" w:rsidRPr="00544BE4" w:rsidRDefault="00954456" w:rsidP="00954456">
      <w:pPr>
        <w:pStyle w:val="1"/>
        <w:tabs>
          <w:tab w:val="left" w:pos="851"/>
          <w:tab w:val="left" w:pos="4844"/>
        </w:tabs>
        <w:ind w:hanging="306"/>
        <w:jc w:val="both"/>
        <w:rPr>
          <w:rFonts w:cs="Times New Roman"/>
          <w:b w:val="0"/>
          <w:bCs w:val="0"/>
          <w:sz w:val="18"/>
          <w:szCs w:val="18"/>
        </w:rPr>
      </w:pPr>
    </w:p>
    <w:tbl>
      <w:tblPr>
        <w:tblStyle w:val="TableNormal"/>
        <w:tblW w:w="9639" w:type="dxa"/>
        <w:tblLayout w:type="fixed"/>
        <w:tblLook w:val="01E0" w:firstRow="1" w:lastRow="1" w:firstColumn="1" w:lastColumn="1" w:noHBand="0" w:noVBand="0"/>
      </w:tblPr>
      <w:tblGrid>
        <w:gridCol w:w="5009"/>
        <w:gridCol w:w="4630"/>
      </w:tblGrid>
      <w:tr w:rsidR="0019011F" w:rsidRPr="00544BE4" w14:paraId="686D18F1" w14:textId="77777777" w:rsidTr="00C15DA1">
        <w:trPr>
          <w:trHeight w:val="4711"/>
        </w:trPr>
        <w:tc>
          <w:tcPr>
            <w:tcW w:w="5009" w:type="dxa"/>
          </w:tcPr>
          <w:p w14:paraId="5322A4DE" w14:textId="77777777" w:rsidR="0019011F" w:rsidRPr="00544BE4" w:rsidRDefault="0019011F" w:rsidP="00C15DA1">
            <w:pPr>
              <w:pStyle w:val="TableParagraph"/>
              <w:spacing w:before="1"/>
              <w:ind w:left="258"/>
              <w:rPr>
                <w:sz w:val="18"/>
                <w:szCs w:val="18"/>
              </w:rPr>
            </w:pPr>
          </w:p>
          <w:p w14:paraId="731BBAE0" w14:textId="54F720B0" w:rsidR="0019011F" w:rsidRPr="00544BE4" w:rsidRDefault="0019011F" w:rsidP="00C15DA1">
            <w:pPr>
              <w:pStyle w:val="TableParagraph"/>
              <w:spacing w:before="1"/>
              <w:ind w:left="258"/>
              <w:rPr>
                <w:b/>
                <w:bCs/>
                <w:sz w:val="18"/>
                <w:szCs w:val="18"/>
              </w:rPr>
            </w:pPr>
            <w:r w:rsidRPr="00544BE4">
              <w:rPr>
                <w:b/>
                <w:bCs/>
                <w:sz w:val="18"/>
                <w:szCs w:val="18"/>
              </w:rPr>
              <w:t>«Исполнитель»:</w:t>
            </w:r>
          </w:p>
          <w:p w14:paraId="09DD289A" w14:textId="77777777" w:rsidR="0019011F" w:rsidRPr="00544BE4" w:rsidRDefault="0019011F" w:rsidP="00C15DA1">
            <w:pPr>
              <w:pStyle w:val="TableParagraph"/>
              <w:spacing w:before="1"/>
              <w:ind w:left="258"/>
              <w:rPr>
                <w:sz w:val="18"/>
                <w:szCs w:val="18"/>
              </w:rPr>
            </w:pPr>
          </w:p>
          <w:p w14:paraId="046B4DED" w14:textId="77777777" w:rsidR="0019011F" w:rsidRPr="00544BE4" w:rsidRDefault="0019011F" w:rsidP="00C15DA1">
            <w:pPr>
              <w:pStyle w:val="TableParagraph"/>
              <w:spacing w:before="1"/>
              <w:ind w:left="258"/>
              <w:rPr>
                <w:b/>
                <w:bCs/>
                <w:sz w:val="18"/>
                <w:szCs w:val="18"/>
              </w:rPr>
            </w:pPr>
            <w:r w:rsidRPr="00544BE4">
              <w:rPr>
                <w:b/>
                <w:bCs/>
                <w:sz w:val="18"/>
                <w:szCs w:val="18"/>
              </w:rPr>
              <w:t>Акционерное общество «Ферст Генетикс»</w:t>
            </w:r>
          </w:p>
          <w:p w14:paraId="2399367F" w14:textId="77777777" w:rsidR="0019011F" w:rsidRPr="00544BE4" w:rsidRDefault="0019011F" w:rsidP="00C15DA1">
            <w:pPr>
              <w:pStyle w:val="TableParagraph"/>
              <w:spacing w:before="1"/>
              <w:ind w:left="258"/>
              <w:rPr>
                <w:sz w:val="18"/>
                <w:szCs w:val="18"/>
              </w:rPr>
            </w:pPr>
          </w:p>
          <w:p w14:paraId="47CC5EDB" w14:textId="77777777" w:rsidR="0019011F" w:rsidRPr="00544BE4" w:rsidRDefault="0019011F" w:rsidP="00C15DA1">
            <w:pPr>
              <w:pStyle w:val="TableParagraph"/>
              <w:spacing w:before="1"/>
              <w:ind w:left="258"/>
              <w:rPr>
                <w:sz w:val="18"/>
                <w:szCs w:val="18"/>
              </w:rPr>
            </w:pPr>
            <w:r w:rsidRPr="00544BE4">
              <w:rPr>
                <w:sz w:val="18"/>
                <w:szCs w:val="18"/>
              </w:rPr>
              <w:t>ИНН 7725323844</w:t>
            </w:r>
          </w:p>
          <w:p w14:paraId="065FE4A8" w14:textId="77777777" w:rsidR="0019011F" w:rsidRPr="00544BE4" w:rsidRDefault="0019011F" w:rsidP="00C15DA1">
            <w:pPr>
              <w:pStyle w:val="TableParagraph"/>
              <w:spacing w:before="1"/>
              <w:ind w:left="258"/>
              <w:rPr>
                <w:sz w:val="18"/>
                <w:szCs w:val="18"/>
              </w:rPr>
            </w:pPr>
            <w:r w:rsidRPr="00544BE4">
              <w:rPr>
                <w:sz w:val="18"/>
                <w:szCs w:val="18"/>
              </w:rPr>
              <w:t>ОГРН 1167746676680, ОКПО 3569019</w:t>
            </w:r>
          </w:p>
          <w:p w14:paraId="27D3C67E" w14:textId="77777777" w:rsidR="0019011F" w:rsidRPr="00544BE4" w:rsidRDefault="0019011F" w:rsidP="00C15DA1">
            <w:pPr>
              <w:pStyle w:val="TableParagraph"/>
              <w:spacing w:before="1"/>
              <w:ind w:left="258"/>
              <w:rPr>
                <w:sz w:val="18"/>
                <w:szCs w:val="18"/>
              </w:rPr>
            </w:pPr>
            <w:r w:rsidRPr="00544BE4">
              <w:rPr>
                <w:sz w:val="18"/>
                <w:szCs w:val="18"/>
              </w:rPr>
              <w:t>Фактический адрес: 121205, г. Москва, территория Инновационного центра Сколково, Большой бульвар, д.42, стр. 1, пом. 619</w:t>
            </w:r>
          </w:p>
          <w:p w14:paraId="027291DD" w14:textId="77777777" w:rsidR="0019011F" w:rsidRPr="00544BE4" w:rsidRDefault="0019011F" w:rsidP="00C15DA1">
            <w:pPr>
              <w:pStyle w:val="TableParagraph"/>
              <w:spacing w:before="1"/>
              <w:ind w:left="258"/>
              <w:rPr>
                <w:sz w:val="18"/>
                <w:szCs w:val="18"/>
              </w:rPr>
            </w:pPr>
            <w:r w:rsidRPr="00544BE4">
              <w:rPr>
                <w:sz w:val="18"/>
                <w:szCs w:val="18"/>
              </w:rPr>
              <w:t>р/с 40702810038000136082 в ПАО «Сбербанк России» (г. Москва),</w:t>
            </w:r>
          </w:p>
          <w:p w14:paraId="005286B5" w14:textId="77777777" w:rsidR="0019011F" w:rsidRPr="00544BE4" w:rsidRDefault="0019011F" w:rsidP="00C15DA1">
            <w:pPr>
              <w:pStyle w:val="TableParagraph"/>
              <w:spacing w:before="1"/>
              <w:ind w:left="258"/>
              <w:rPr>
                <w:sz w:val="18"/>
                <w:szCs w:val="18"/>
              </w:rPr>
            </w:pPr>
            <w:r w:rsidRPr="00544BE4">
              <w:rPr>
                <w:sz w:val="18"/>
                <w:szCs w:val="18"/>
              </w:rPr>
              <w:t>к/с 30101810400000000225</w:t>
            </w:r>
          </w:p>
          <w:p w14:paraId="790682CD" w14:textId="77777777" w:rsidR="0019011F" w:rsidRPr="00544BE4" w:rsidRDefault="0019011F" w:rsidP="00C15DA1">
            <w:pPr>
              <w:pStyle w:val="TableParagraph"/>
              <w:spacing w:before="1"/>
              <w:ind w:left="258"/>
              <w:rPr>
                <w:sz w:val="18"/>
                <w:szCs w:val="18"/>
              </w:rPr>
            </w:pPr>
            <w:r w:rsidRPr="00544BE4">
              <w:rPr>
                <w:sz w:val="18"/>
                <w:szCs w:val="18"/>
              </w:rPr>
              <w:t>БИК 044525225</w:t>
            </w:r>
          </w:p>
          <w:p w14:paraId="09D4FA64" w14:textId="77777777" w:rsidR="0019011F" w:rsidRPr="00544BE4" w:rsidRDefault="0019011F" w:rsidP="00C15DA1">
            <w:pPr>
              <w:pStyle w:val="TableParagraph"/>
              <w:spacing w:before="1"/>
              <w:ind w:left="258"/>
              <w:rPr>
                <w:sz w:val="18"/>
                <w:szCs w:val="18"/>
              </w:rPr>
            </w:pPr>
            <w:r w:rsidRPr="00544BE4">
              <w:rPr>
                <w:sz w:val="18"/>
                <w:szCs w:val="18"/>
              </w:rPr>
              <w:t>телефон: +7(499)673-02-88,</w:t>
            </w:r>
          </w:p>
          <w:p w14:paraId="4A9684A7" w14:textId="77777777" w:rsidR="0019011F" w:rsidRPr="00544BE4" w:rsidRDefault="0019011F" w:rsidP="00C15DA1">
            <w:pPr>
              <w:pStyle w:val="TableParagraph"/>
              <w:spacing w:before="1"/>
              <w:ind w:left="258"/>
              <w:rPr>
                <w:sz w:val="18"/>
                <w:szCs w:val="18"/>
              </w:rPr>
            </w:pPr>
            <w:r w:rsidRPr="00544BE4">
              <w:rPr>
                <w:sz w:val="18"/>
                <w:szCs w:val="18"/>
              </w:rPr>
              <w:t>e-mail: info@f-genetics.com</w:t>
            </w:r>
          </w:p>
          <w:p w14:paraId="0B6BC899" w14:textId="77777777" w:rsidR="0019011F" w:rsidRPr="00544BE4" w:rsidRDefault="0019011F" w:rsidP="00C15DA1">
            <w:pPr>
              <w:pStyle w:val="TableParagraph"/>
              <w:spacing w:before="1"/>
              <w:ind w:left="258"/>
              <w:rPr>
                <w:sz w:val="18"/>
                <w:szCs w:val="18"/>
              </w:rPr>
            </w:pPr>
            <w:r w:rsidRPr="00544BE4">
              <w:rPr>
                <w:sz w:val="18"/>
                <w:szCs w:val="18"/>
              </w:rPr>
              <w:t>http://f-genetics.com</w:t>
            </w:r>
          </w:p>
          <w:p w14:paraId="40FB4576" w14:textId="77777777" w:rsidR="0019011F" w:rsidRPr="00544BE4" w:rsidRDefault="0019011F" w:rsidP="00C15DA1">
            <w:pPr>
              <w:pStyle w:val="TableParagraph"/>
              <w:spacing w:before="1"/>
              <w:ind w:left="258"/>
              <w:rPr>
                <w:sz w:val="18"/>
                <w:szCs w:val="18"/>
              </w:rPr>
            </w:pPr>
          </w:p>
          <w:p w14:paraId="02A49C55" w14:textId="77777777" w:rsidR="0019011F" w:rsidRPr="00544BE4" w:rsidRDefault="0019011F" w:rsidP="00C15DA1">
            <w:pPr>
              <w:pStyle w:val="TableParagraph"/>
              <w:spacing w:before="1"/>
              <w:ind w:left="258"/>
              <w:rPr>
                <w:sz w:val="18"/>
                <w:szCs w:val="18"/>
              </w:rPr>
            </w:pPr>
            <w:r w:rsidRPr="00544BE4">
              <w:rPr>
                <w:sz w:val="18"/>
                <w:szCs w:val="18"/>
              </w:rPr>
              <w:t>Генеральный директор ________ Н. А. Кузнецов</w:t>
            </w:r>
          </w:p>
        </w:tc>
        <w:tc>
          <w:tcPr>
            <w:tcW w:w="4630" w:type="dxa"/>
          </w:tcPr>
          <w:p w14:paraId="000E21E7" w14:textId="77777777" w:rsidR="0019011F" w:rsidRPr="00544BE4" w:rsidRDefault="0019011F" w:rsidP="00C15DA1">
            <w:pPr>
              <w:pStyle w:val="TableParagraph"/>
              <w:spacing w:before="1"/>
              <w:ind w:left="258"/>
              <w:rPr>
                <w:sz w:val="18"/>
                <w:szCs w:val="18"/>
              </w:rPr>
            </w:pPr>
          </w:p>
          <w:p w14:paraId="3937572A" w14:textId="28993B95" w:rsidR="0019011F" w:rsidRPr="00544BE4" w:rsidRDefault="0019011F" w:rsidP="00C15DA1">
            <w:pPr>
              <w:pStyle w:val="TableParagraph"/>
              <w:spacing w:before="1"/>
              <w:ind w:left="258"/>
              <w:rPr>
                <w:b/>
                <w:bCs/>
                <w:sz w:val="18"/>
                <w:szCs w:val="18"/>
              </w:rPr>
            </w:pPr>
            <w:r w:rsidRPr="00544BE4">
              <w:rPr>
                <w:b/>
                <w:bCs/>
                <w:sz w:val="18"/>
                <w:szCs w:val="18"/>
              </w:rPr>
              <w:t>«Заказчик»:</w:t>
            </w:r>
          </w:p>
          <w:p w14:paraId="1B17B23B" w14:textId="77777777" w:rsidR="0019011F" w:rsidRPr="00544BE4" w:rsidRDefault="0019011F" w:rsidP="00C15DA1">
            <w:pPr>
              <w:pStyle w:val="TableParagraph"/>
              <w:ind w:left="258"/>
              <w:rPr>
                <w:sz w:val="18"/>
                <w:szCs w:val="18"/>
              </w:rPr>
            </w:pPr>
          </w:p>
          <w:p w14:paraId="771D5161" w14:textId="77777777" w:rsidR="0019011F" w:rsidRPr="00544BE4" w:rsidRDefault="0019011F" w:rsidP="00C15DA1">
            <w:pPr>
              <w:pStyle w:val="TableParagraph"/>
              <w:ind w:left="258"/>
              <w:rPr>
                <w:b/>
                <w:bCs/>
                <w:sz w:val="18"/>
                <w:szCs w:val="18"/>
              </w:rPr>
            </w:pPr>
            <w:r w:rsidRPr="00544BE4">
              <w:rPr>
                <w:b/>
                <w:bCs/>
                <w:sz w:val="18"/>
                <w:szCs w:val="18"/>
              </w:rPr>
              <w:t>Лицо, оплатившее услугу</w:t>
            </w:r>
          </w:p>
          <w:p w14:paraId="3AC7EF2C" w14:textId="77777777" w:rsidR="0019011F" w:rsidRPr="00544BE4" w:rsidRDefault="0019011F" w:rsidP="00C15DA1">
            <w:pPr>
              <w:pStyle w:val="TableParagraph"/>
              <w:ind w:left="258"/>
              <w:rPr>
                <w:sz w:val="18"/>
                <w:szCs w:val="18"/>
              </w:rPr>
            </w:pPr>
          </w:p>
          <w:p w14:paraId="232F4B6B" w14:textId="77777777" w:rsidR="0019011F" w:rsidRPr="00544BE4" w:rsidRDefault="0019011F" w:rsidP="00C15DA1">
            <w:pPr>
              <w:pStyle w:val="TableParagraph"/>
              <w:ind w:left="258"/>
              <w:rPr>
                <w:sz w:val="18"/>
                <w:szCs w:val="18"/>
              </w:rPr>
            </w:pPr>
            <w:r w:rsidRPr="00544BE4">
              <w:rPr>
                <w:sz w:val="18"/>
                <w:szCs w:val="18"/>
              </w:rPr>
              <w:t>Указано Заказчиком при присоединении к Договору, в том числе адрес электронной почты</w:t>
            </w:r>
          </w:p>
        </w:tc>
      </w:tr>
    </w:tbl>
    <w:p w14:paraId="4330BA26" w14:textId="2A2EC53D" w:rsidR="00086C3A" w:rsidRDefault="00086C3A">
      <w:pPr>
        <w:rPr>
          <w:sz w:val="18"/>
          <w:szCs w:val="18"/>
        </w:rPr>
      </w:pPr>
    </w:p>
    <w:sectPr w:rsidR="00086C3A" w:rsidSect="00AD3730">
      <w:headerReference w:type="default" r:id="rId10"/>
      <w:footerReference w:type="default" r:id="rId11"/>
      <w:pgSz w:w="11900" w:h="16850"/>
      <w:pgMar w:top="1260" w:right="1134" w:bottom="520" w:left="1134" w:header="566" w:footer="3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2900B" w14:textId="77777777" w:rsidR="009071E4" w:rsidRDefault="009071E4">
      <w:r>
        <w:separator/>
      </w:r>
    </w:p>
  </w:endnote>
  <w:endnote w:type="continuationSeparator" w:id="0">
    <w:p w14:paraId="587E07C2" w14:textId="77777777" w:rsidR="009071E4" w:rsidRDefault="0090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87653426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131903" w14:textId="52FD98F2" w:rsidR="00E90909" w:rsidRPr="00E90909" w:rsidRDefault="00E90909">
            <w:pPr>
              <w:pStyle w:val="a9"/>
              <w:jc w:val="right"/>
              <w:rPr>
                <w:sz w:val="18"/>
                <w:szCs w:val="18"/>
              </w:rPr>
            </w:pPr>
            <w:r w:rsidRPr="00E90909">
              <w:rPr>
                <w:sz w:val="18"/>
                <w:szCs w:val="18"/>
              </w:rPr>
              <w:t xml:space="preserve">Страница </w:t>
            </w:r>
            <w:r w:rsidRPr="00E90909">
              <w:rPr>
                <w:sz w:val="18"/>
                <w:szCs w:val="18"/>
              </w:rPr>
              <w:fldChar w:fldCharType="begin"/>
            </w:r>
            <w:r w:rsidRPr="00E90909">
              <w:rPr>
                <w:sz w:val="18"/>
                <w:szCs w:val="18"/>
              </w:rPr>
              <w:instrText>PAGE</w:instrText>
            </w:r>
            <w:r w:rsidRPr="00E90909">
              <w:rPr>
                <w:sz w:val="18"/>
                <w:szCs w:val="18"/>
              </w:rPr>
              <w:fldChar w:fldCharType="separate"/>
            </w:r>
            <w:r w:rsidRPr="00E90909">
              <w:rPr>
                <w:sz w:val="18"/>
                <w:szCs w:val="18"/>
              </w:rPr>
              <w:t>2</w:t>
            </w:r>
            <w:r w:rsidRPr="00E90909">
              <w:rPr>
                <w:sz w:val="18"/>
                <w:szCs w:val="18"/>
              </w:rPr>
              <w:fldChar w:fldCharType="end"/>
            </w:r>
            <w:r w:rsidRPr="00E90909">
              <w:rPr>
                <w:sz w:val="18"/>
                <w:szCs w:val="18"/>
              </w:rPr>
              <w:t xml:space="preserve"> из </w:t>
            </w:r>
            <w:r w:rsidRPr="00E90909">
              <w:rPr>
                <w:sz w:val="18"/>
                <w:szCs w:val="18"/>
              </w:rPr>
              <w:fldChar w:fldCharType="begin"/>
            </w:r>
            <w:r w:rsidRPr="00E90909">
              <w:rPr>
                <w:sz w:val="18"/>
                <w:szCs w:val="18"/>
              </w:rPr>
              <w:instrText>NUMPAGES</w:instrText>
            </w:r>
            <w:r w:rsidRPr="00E90909">
              <w:rPr>
                <w:sz w:val="18"/>
                <w:szCs w:val="18"/>
              </w:rPr>
              <w:fldChar w:fldCharType="separate"/>
            </w:r>
            <w:r w:rsidRPr="00E90909">
              <w:rPr>
                <w:sz w:val="18"/>
                <w:szCs w:val="18"/>
              </w:rPr>
              <w:t>2</w:t>
            </w:r>
            <w:r w:rsidRPr="00E9090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07298B2" w14:textId="77777777" w:rsidR="00E90909" w:rsidRDefault="00E90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D09EF" w14:textId="77777777" w:rsidR="009071E4" w:rsidRDefault="009071E4">
      <w:r>
        <w:separator/>
      </w:r>
    </w:p>
  </w:footnote>
  <w:footnote w:type="continuationSeparator" w:id="0">
    <w:p w14:paraId="365947D1" w14:textId="77777777" w:rsidR="009071E4" w:rsidRDefault="00907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99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2"/>
      <w:gridCol w:w="3930"/>
      <w:gridCol w:w="1876"/>
      <w:gridCol w:w="1853"/>
    </w:tblGrid>
    <w:tr w:rsidR="00CB1380" w14:paraId="2C514A9D" w14:textId="62E8DFD2" w:rsidTr="003021D3">
      <w:trPr>
        <w:trHeight w:val="617"/>
      </w:trPr>
      <w:tc>
        <w:tcPr>
          <w:tcW w:w="2302" w:type="dxa"/>
        </w:tcPr>
        <w:p w14:paraId="5AFB9690" w14:textId="5FFF0470" w:rsidR="00CB1380" w:rsidRDefault="00CB1380">
          <w:pPr>
            <w:pStyle w:val="a7"/>
          </w:pPr>
          <w:r>
            <w:rPr>
              <w:rFonts w:ascii="Arial" w:eastAsia="Arial" w:hAnsi="Arial" w:cs="Arial"/>
              <w:noProof/>
              <w:sz w:val="16"/>
              <w:szCs w:val="16"/>
            </w:rPr>
            <w:drawing>
              <wp:inline distT="114300" distB="114300" distL="114300" distR="114300" wp14:anchorId="555A334C" wp14:editId="280004D2">
                <wp:extent cx="1266825" cy="285750"/>
                <wp:effectExtent l="0" t="0" r="9525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4003" cy="28736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0" w:type="dxa"/>
        </w:tcPr>
        <w:p w14:paraId="09E4E219" w14:textId="77777777" w:rsidR="00CB1380" w:rsidRPr="00CB1380" w:rsidRDefault="00CB1380" w:rsidP="00CF7FD8">
          <w:pPr>
            <w:spacing w:line="360" w:lineRule="auto"/>
            <w:rPr>
              <w:sz w:val="14"/>
              <w:szCs w:val="14"/>
            </w:rPr>
          </w:pPr>
          <w:r w:rsidRPr="00CB1380">
            <w:rPr>
              <w:sz w:val="14"/>
              <w:szCs w:val="14"/>
            </w:rPr>
            <w:t>121205, Москва, Инновационный центр Сколково,</w:t>
          </w:r>
        </w:p>
        <w:p w14:paraId="00CBF5AC" w14:textId="2CC284EB" w:rsidR="00CB1380" w:rsidRPr="00CB1380" w:rsidRDefault="00CB1380" w:rsidP="00CF7FD8">
          <w:pPr>
            <w:spacing w:before="19"/>
            <w:ind w:right="-108"/>
            <w:rPr>
              <w:b/>
              <w:bCs/>
              <w:sz w:val="14"/>
              <w:szCs w:val="14"/>
            </w:rPr>
          </w:pPr>
          <w:r w:rsidRPr="00CB1380">
            <w:rPr>
              <w:sz w:val="14"/>
              <w:szCs w:val="14"/>
            </w:rPr>
            <w:t>Большой б-р, дом 42, строение 1, помещение 619</w:t>
          </w:r>
        </w:p>
      </w:tc>
      <w:tc>
        <w:tcPr>
          <w:tcW w:w="1876" w:type="dxa"/>
        </w:tcPr>
        <w:p w14:paraId="4B35467A" w14:textId="77777777" w:rsidR="00CB1380" w:rsidRDefault="00CB1380" w:rsidP="00CB138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8 (800) 201–83–46</w:t>
          </w:r>
        </w:p>
        <w:p w14:paraId="2D8DB34B" w14:textId="55DD9C26" w:rsidR="00CB1380" w:rsidRPr="00CB1380" w:rsidRDefault="00CB1380" w:rsidP="00CB1380">
          <w:pPr>
            <w:pStyle w:val="a7"/>
            <w:jc w:val="center"/>
            <w:rPr>
              <w:sz w:val="14"/>
              <w:szCs w:val="14"/>
            </w:rPr>
          </w:pPr>
          <w:r>
            <w:rPr>
              <w:sz w:val="16"/>
              <w:szCs w:val="16"/>
            </w:rPr>
            <w:t>f-genetics.com</w:t>
          </w:r>
        </w:p>
      </w:tc>
      <w:tc>
        <w:tcPr>
          <w:tcW w:w="1853" w:type="dxa"/>
        </w:tcPr>
        <w:p w14:paraId="1ADF6889" w14:textId="233F0158" w:rsidR="00CB1380" w:rsidRPr="00CB1380" w:rsidRDefault="00CB1380" w:rsidP="001023E5">
          <w:pPr>
            <w:pStyle w:val="a7"/>
            <w:jc w:val="right"/>
            <w:rPr>
              <w:sz w:val="14"/>
              <w:szCs w:val="14"/>
            </w:rPr>
          </w:pPr>
          <w:r w:rsidRPr="00CB1380">
            <w:rPr>
              <w:sz w:val="14"/>
              <w:szCs w:val="14"/>
            </w:rPr>
            <w:t>Договор-оферта</w:t>
          </w:r>
        </w:p>
      </w:tc>
    </w:tr>
  </w:tbl>
  <w:p w14:paraId="6B3A1636" w14:textId="77777777" w:rsidR="00740686" w:rsidRDefault="0074068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5289"/>
    <w:multiLevelType w:val="hybridMultilevel"/>
    <w:tmpl w:val="37225A3A"/>
    <w:lvl w:ilvl="0" w:tplc="EF701B76">
      <w:numFmt w:val="bullet"/>
      <w:lvlText w:val="-"/>
      <w:lvlJc w:val="left"/>
      <w:pPr>
        <w:ind w:left="436" w:hanging="132"/>
      </w:pPr>
      <w:rPr>
        <w:rFonts w:ascii="Verdana" w:eastAsia="Verdana" w:hAnsi="Verdana" w:cs="Verdana" w:hint="default"/>
        <w:w w:val="97"/>
        <w:sz w:val="16"/>
        <w:szCs w:val="16"/>
        <w:lang w:val="ru-RU" w:eastAsia="en-US" w:bidi="ar-SA"/>
      </w:rPr>
    </w:lvl>
    <w:lvl w:ilvl="1" w:tplc="BEBA6742">
      <w:numFmt w:val="bullet"/>
      <w:lvlText w:val="•"/>
      <w:lvlJc w:val="left"/>
      <w:pPr>
        <w:ind w:left="1515" w:hanging="132"/>
      </w:pPr>
      <w:rPr>
        <w:rFonts w:hint="default"/>
        <w:lang w:val="ru-RU" w:eastAsia="en-US" w:bidi="ar-SA"/>
      </w:rPr>
    </w:lvl>
    <w:lvl w:ilvl="2" w:tplc="A8E6E99C">
      <w:numFmt w:val="bullet"/>
      <w:lvlText w:val="•"/>
      <w:lvlJc w:val="left"/>
      <w:pPr>
        <w:ind w:left="2591" w:hanging="132"/>
      </w:pPr>
      <w:rPr>
        <w:rFonts w:hint="default"/>
        <w:lang w:val="ru-RU" w:eastAsia="en-US" w:bidi="ar-SA"/>
      </w:rPr>
    </w:lvl>
    <w:lvl w:ilvl="3" w:tplc="C2722C46">
      <w:numFmt w:val="bullet"/>
      <w:lvlText w:val="•"/>
      <w:lvlJc w:val="left"/>
      <w:pPr>
        <w:ind w:left="3667" w:hanging="132"/>
      </w:pPr>
      <w:rPr>
        <w:rFonts w:hint="default"/>
        <w:lang w:val="ru-RU" w:eastAsia="en-US" w:bidi="ar-SA"/>
      </w:rPr>
    </w:lvl>
    <w:lvl w:ilvl="4" w:tplc="C9F0925C">
      <w:numFmt w:val="bullet"/>
      <w:lvlText w:val="•"/>
      <w:lvlJc w:val="left"/>
      <w:pPr>
        <w:ind w:left="4743" w:hanging="132"/>
      </w:pPr>
      <w:rPr>
        <w:rFonts w:hint="default"/>
        <w:lang w:val="ru-RU" w:eastAsia="en-US" w:bidi="ar-SA"/>
      </w:rPr>
    </w:lvl>
    <w:lvl w:ilvl="5" w:tplc="79B8E62E">
      <w:numFmt w:val="bullet"/>
      <w:lvlText w:val="•"/>
      <w:lvlJc w:val="left"/>
      <w:pPr>
        <w:ind w:left="5819" w:hanging="132"/>
      </w:pPr>
      <w:rPr>
        <w:rFonts w:hint="default"/>
        <w:lang w:val="ru-RU" w:eastAsia="en-US" w:bidi="ar-SA"/>
      </w:rPr>
    </w:lvl>
    <w:lvl w:ilvl="6" w:tplc="0D9EAD52">
      <w:numFmt w:val="bullet"/>
      <w:lvlText w:val="•"/>
      <w:lvlJc w:val="left"/>
      <w:pPr>
        <w:ind w:left="6895" w:hanging="132"/>
      </w:pPr>
      <w:rPr>
        <w:rFonts w:hint="default"/>
        <w:lang w:val="ru-RU" w:eastAsia="en-US" w:bidi="ar-SA"/>
      </w:rPr>
    </w:lvl>
    <w:lvl w:ilvl="7" w:tplc="ACA6EB72">
      <w:numFmt w:val="bullet"/>
      <w:lvlText w:val="•"/>
      <w:lvlJc w:val="left"/>
      <w:pPr>
        <w:ind w:left="7971" w:hanging="132"/>
      </w:pPr>
      <w:rPr>
        <w:rFonts w:hint="default"/>
        <w:lang w:val="ru-RU" w:eastAsia="en-US" w:bidi="ar-SA"/>
      </w:rPr>
    </w:lvl>
    <w:lvl w:ilvl="8" w:tplc="113ECB06">
      <w:numFmt w:val="bullet"/>
      <w:lvlText w:val="•"/>
      <w:lvlJc w:val="left"/>
      <w:pPr>
        <w:ind w:left="9047" w:hanging="132"/>
      </w:pPr>
      <w:rPr>
        <w:rFonts w:hint="default"/>
        <w:lang w:val="ru-RU" w:eastAsia="en-US" w:bidi="ar-SA"/>
      </w:rPr>
    </w:lvl>
  </w:abstractNum>
  <w:abstractNum w:abstractNumId="1" w15:restartNumberingAfterBreak="0">
    <w:nsid w:val="23D279B3"/>
    <w:multiLevelType w:val="hybridMultilevel"/>
    <w:tmpl w:val="3F2611C8"/>
    <w:lvl w:ilvl="0" w:tplc="679E7DCC">
      <w:numFmt w:val="bullet"/>
      <w:lvlText w:val=""/>
      <w:lvlJc w:val="left"/>
      <w:pPr>
        <w:ind w:left="1026" w:hanging="363"/>
      </w:pPr>
      <w:rPr>
        <w:rFonts w:ascii="Symbol" w:eastAsia="Symbol" w:hAnsi="Symbol" w:cs="Symbol" w:hint="default"/>
        <w:w w:val="97"/>
        <w:sz w:val="16"/>
        <w:szCs w:val="16"/>
        <w:lang w:val="ru-RU" w:eastAsia="en-US" w:bidi="ar-SA"/>
      </w:rPr>
    </w:lvl>
    <w:lvl w:ilvl="1" w:tplc="603C442E">
      <w:numFmt w:val="bullet"/>
      <w:lvlText w:val="•"/>
      <w:lvlJc w:val="left"/>
      <w:pPr>
        <w:ind w:left="2037" w:hanging="363"/>
      </w:pPr>
      <w:rPr>
        <w:rFonts w:hint="default"/>
        <w:lang w:val="ru-RU" w:eastAsia="en-US" w:bidi="ar-SA"/>
      </w:rPr>
    </w:lvl>
    <w:lvl w:ilvl="2" w:tplc="FF96E2A0">
      <w:numFmt w:val="bullet"/>
      <w:lvlText w:val="•"/>
      <w:lvlJc w:val="left"/>
      <w:pPr>
        <w:ind w:left="3055" w:hanging="363"/>
      </w:pPr>
      <w:rPr>
        <w:rFonts w:hint="default"/>
        <w:lang w:val="ru-RU" w:eastAsia="en-US" w:bidi="ar-SA"/>
      </w:rPr>
    </w:lvl>
    <w:lvl w:ilvl="3" w:tplc="C7627F5E">
      <w:numFmt w:val="bullet"/>
      <w:lvlText w:val="•"/>
      <w:lvlJc w:val="left"/>
      <w:pPr>
        <w:ind w:left="4073" w:hanging="363"/>
      </w:pPr>
      <w:rPr>
        <w:rFonts w:hint="default"/>
        <w:lang w:val="ru-RU" w:eastAsia="en-US" w:bidi="ar-SA"/>
      </w:rPr>
    </w:lvl>
    <w:lvl w:ilvl="4" w:tplc="A1000EEA">
      <w:numFmt w:val="bullet"/>
      <w:lvlText w:val="•"/>
      <w:lvlJc w:val="left"/>
      <w:pPr>
        <w:ind w:left="5091" w:hanging="363"/>
      </w:pPr>
      <w:rPr>
        <w:rFonts w:hint="default"/>
        <w:lang w:val="ru-RU" w:eastAsia="en-US" w:bidi="ar-SA"/>
      </w:rPr>
    </w:lvl>
    <w:lvl w:ilvl="5" w:tplc="99468AB0">
      <w:numFmt w:val="bullet"/>
      <w:lvlText w:val="•"/>
      <w:lvlJc w:val="left"/>
      <w:pPr>
        <w:ind w:left="6109" w:hanging="363"/>
      </w:pPr>
      <w:rPr>
        <w:rFonts w:hint="default"/>
        <w:lang w:val="ru-RU" w:eastAsia="en-US" w:bidi="ar-SA"/>
      </w:rPr>
    </w:lvl>
    <w:lvl w:ilvl="6" w:tplc="20584288">
      <w:numFmt w:val="bullet"/>
      <w:lvlText w:val="•"/>
      <w:lvlJc w:val="left"/>
      <w:pPr>
        <w:ind w:left="7127" w:hanging="363"/>
      </w:pPr>
      <w:rPr>
        <w:rFonts w:hint="default"/>
        <w:lang w:val="ru-RU" w:eastAsia="en-US" w:bidi="ar-SA"/>
      </w:rPr>
    </w:lvl>
    <w:lvl w:ilvl="7" w:tplc="AD729816">
      <w:numFmt w:val="bullet"/>
      <w:lvlText w:val="•"/>
      <w:lvlJc w:val="left"/>
      <w:pPr>
        <w:ind w:left="8145" w:hanging="363"/>
      </w:pPr>
      <w:rPr>
        <w:rFonts w:hint="default"/>
        <w:lang w:val="ru-RU" w:eastAsia="en-US" w:bidi="ar-SA"/>
      </w:rPr>
    </w:lvl>
    <w:lvl w:ilvl="8" w:tplc="2B888FAA">
      <w:numFmt w:val="bullet"/>
      <w:lvlText w:val="•"/>
      <w:lvlJc w:val="left"/>
      <w:pPr>
        <w:ind w:left="9163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2F632030"/>
    <w:multiLevelType w:val="multilevel"/>
    <w:tmpl w:val="66F8CB76"/>
    <w:lvl w:ilvl="0">
      <w:start w:val="1"/>
      <w:numFmt w:val="decimal"/>
      <w:lvlText w:val="%1."/>
      <w:lvlJc w:val="left"/>
      <w:pPr>
        <w:ind w:left="587" w:hanging="284"/>
      </w:pPr>
      <w:rPr>
        <w:rFonts w:ascii="Verdana" w:eastAsia="Verdana" w:hAnsi="Verdana" w:cs="Verdana" w:hint="default"/>
        <w:b/>
        <w:bCs/>
        <w:spacing w:val="-1"/>
        <w:w w:val="99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6" w:hanging="375"/>
      </w:pPr>
      <w:rPr>
        <w:rFonts w:ascii="Verdana" w:eastAsia="Verdana" w:hAnsi="Verdana" w:cs="Verdana" w:hint="default"/>
        <w:spacing w:val="-2"/>
        <w:w w:val="97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6" w:hanging="534"/>
      </w:pPr>
      <w:rPr>
        <w:rFonts w:ascii="Verdana" w:eastAsia="Verdana" w:hAnsi="Verdana" w:cs="Verdana" w:hint="default"/>
        <w:spacing w:val="-2"/>
        <w:w w:val="97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1994" w:hanging="5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09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4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9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534"/>
      </w:pPr>
      <w:rPr>
        <w:rFonts w:hint="default"/>
        <w:lang w:val="ru-RU" w:eastAsia="en-US" w:bidi="ar-SA"/>
      </w:rPr>
    </w:lvl>
  </w:abstractNum>
  <w:abstractNum w:abstractNumId="3" w15:restartNumberingAfterBreak="0">
    <w:nsid w:val="328F66B3"/>
    <w:multiLevelType w:val="hybridMultilevel"/>
    <w:tmpl w:val="60C83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12399"/>
    <w:multiLevelType w:val="hybridMultilevel"/>
    <w:tmpl w:val="5C383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72DEE"/>
    <w:multiLevelType w:val="hybridMultilevel"/>
    <w:tmpl w:val="9D8A5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160D51"/>
    <w:multiLevelType w:val="hybridMultilevel"/>
    <w:tmpl w:val="96A49E14"/>
    <w:lvl w:ilvl="0" w:tplc="E80486C0">
      <w:start w:val="1"/>
      <w:numFmt w:val="decimal"/>
      <w:lvlText w:val="%1."/>
      <w:lvlJc w:val="left"/>
      <w:pPr>
        <w:ind w:left="1026" w:hanging="361"/>
      </w:pPr>
      <w:rPr>
        <w:rFonts w:ascii="Verdana" w:eastAsia="Verdana" w:hAnsi="Verdana" w:cs="Verdana" w:hint="default"/>
        <w:spacing w:val="0"/>
        <w:w w:val="97"/>
        <w:sz w:val="18"/>
        <w:szCs w:val="18"/>
        <w:lang w:val="ru-RU" w:eastAsia="en-US" w:bidi="ar-SA"/>
      </w:rPr>
    </w:lvl>
    <w:lvl w:ilvl="1" w:tplc="11682318">
      <w:start w:val="1"/>
      <w:numFmt w:val="lowerLetter"/>
      <w:lvlText w:val="%2)"/>
      <w:lvlJc w:val="left"/>
      <w:pPr>
        <w:ind w:left="1386" w:hanging="363"/>
      </w:pPr>
      <w:rPr>
        <w:rFonts w:ascii="Verdana" w:eastAsia="Verdana" w:hAnsi="Verdana" w:cs="Verdana" w:hint="default"/>
        <w:spacing w:val="0"/>
        <w:w w:val="97"/>
        <w:sz w:val="18"/>
        <w:szCs w:val="18"/>
        <w:lang w:val="ru-RU" w:eastAsia="en-US" w:bidi="ar-SA"/>
      </w:rPr>
    </w:lvl>
    <w:lvl w:ilvl="2" w:tplc="D626FDDE">
      <w:numFmt w:val="bullet"/>
      <w:lvlText w:val="•"/>
      <w:lvlJc w:val="left"/>
      <w:pPr>
        <w:ind w:left="2471" w:hanging="363"/>
      </w:pPr>
      <w:rPr>
        <w:rFonts w:hint="default"/>
        <w:lang w:val="ru-RU" w:eastAsia="en-US" w:bidi="ar-SA"/>
      </w:rPr>
    </w:lvl>
    <w:lvl w:ilvl="3" w:tplc="C0286BC6">
      <w:numFmt w:val="bullet"/>
      <w:lvlText w:val="•"/>
      <w:lvlJc w:val="left"/>
      <w:pPr>
        <w:ind w:left="3562" w:hanging="363"/>
      </w:pPr>
      <w:rPr>
        <w:rFonts w:hint="default"/>
        <w:lang w:val="ru-RU" w:eastAsia="en-US" w:bidi="ar-SA"/>
      </w:rPr>
    </w:lvl>
    <w:lvl w:ilvl="4" w:tplc="2964579C">
      <w:numFmt w:val="bullet"/>
      <w:lvlText w:val="•"/>
      <w:lvlJc w:val="left"/>
      <w:pPr>
        <w:ind w:left="4653" w:hanging="363"/>
      </w:pPr>
      <w:rPr>
        <w:rFonts w:hint="default"/>
        <w:lang w:val="ru-RU" w:eastAsia="en-US" w:bidi="ar-SA"/>
      </w:rPr>
    </w:lvl>
    <w:lvl w:ilvl="5" w:tplc="7A8CB6AE">
      <w:numFmt w:val="bullet"/>
      <w:lvlText w:val="•"/>
      <w:lvlJc w:val="left"/>
      <w:pPr>
        <w:ind w:left="5744" w:hanging="363"/>
      </w:pPr>
      <w:rPr>
        <w:rFonts w:hint="default"/>
        <w:lang w:val="ru-RU" w:eastAsia="en-US" w:bidi="ar-SA"/>
      </w:rPr>
    </w:lvl>
    <w:lvl w:ilvl="6" w:tplc="C1AEB254">
      <w:numFmt w:val="bullet"/>
      <w:lvlText w:val="•"/>
      <w:lvlJc w:val="left"/>
      <w:pPr>
        <w:ind w:left="6835" w:hanging="363"/>
      </w:pPr>
      <w:rPr>
        <w:rFonts w:hint="default"/>
        <w:lang w:val="ru-RU" w:eastAsia="en-US" w:bidi="ar-SA"/>
      </w:rPr>
    </w:lvl>
    <w:lvl w:ilvl="7" w:tplc="E514D51A">
      <w:numFmt w:val="bullet"/>
      <w:lvlText w:val="•"/>
      <w:lvlJc w:val="left"/>
      <w:pPr>
        <w:ind w:left="7926" w:hanging="363"/>
      </w:pPr>
      <w:rPr>
        <w:rFonts w:hint="default"/>
        <w:lang w:val="ru-RU" w:eastAsia="en-US" w:bidi="ar-SA"/>
      </w:rPr>
    </w:lvl>
    <w:lvl w:ilvl="8" w:tplc="D4B0035A">
      <w:numFmt w:val="bullet"/>
      <w:lvlText w:val="•"/>
      <w:lvlJc w:val="left"/>
      <w:pPr>
        <w:ind w:left="9017" w:hanging="363"/>
      </w:pPr>
      <w:rPr>
        <w:rFonts w:hint="default"/>
        <w:lang w:val="ru-RU" w:eastAsia="en-US" w:bidi="ar-SA"/>
      </w:rPr>
    </w:lvl>
  </w:abstractNum>
  <w:abstractNum w:abstractNumId="7" w15:restartNumberingAfterBreak="0">
    <w:nsid w:val="67446231"/>
    <w:multiLevelType w:val="hybridMultilevel"/>
    <w:tmpl w:val="589E0030"/>
    <w:lvl w:ilvl="0" w:tplc="A5624F58">
      <w:start w:val="1"/>
      <w:numFmt w:val="decimal"/>
      <w:lvlText w:val="%1."/>
      <w:lvlJc w:val="left"/>
      <w:pPr>
        <w:ind w:left="1026" w:hanging="361"/>
      </w:pPr>
      <w:rPr>
        <w:rFonts w:ascii="Verdana" w:eastAsia="Verdana" w:hAnsi="Verdana" w:cs="Verdana" w:hint="default"/>
        <w:spacing w:val="0"/>
        <w:w w:val="97"/>
        <w:sz w:val="18"/>
        <w:szCs w:val="18"/>
        <w:lang w:val="ru-RU" w:eastAsia="en-US" w:bidi="ar-SA"/>
      </w:rPr>
    </w:lvl>
    <w:lvl w:ilvl="1" w:tplc="FA507690">
      <w:numFmt w:val="bullet"/>
      <w:lvlText w:val="•"/>
      <w:lvlJc w:val="left"/>
      <w:pPr>
        <w:ind w:left="2037" w:hanging="361"/>
      </w:pPr>
      <w:rPr>
        <w:rFonts w:hint="default"/>
        <w:lang w:val="ru-RU" w:eastAsia="en-US" w:bidi="ar-SA"/>
      </w:rPr>
    </w:lvl>
    <w:lvl w:ilvl="2" w:tplc="E11A267A">
      <w:numFmt w:val="bullet"/>
      <w:lvlText w:val="•"/>
      <w:lvlJc w:val="left"/>
      <w:pPr>
        <w:ind w:left="3055" w:hanging="361"/>
      </w:pPr>
      <w:rPr>
        <w:rFonts w:hint="default"/>
        <w:lang w:val="ru-RU" w:eastAsia="en-US" w:bidi="ar-SA"/>
      </w:rPr>
    </w:lvl>
    <w:lvl w:ilvl="3" w:tplc="9C08466E">
      <w:numFmt w:val="bullet"/>
      <w:lvlText w:val="•"/>
      <w:lvlJc w:val="left"/>
      <w:pPr>
        <w:ind w:left="4073" w:hanging="361"/>
      </w:pPr>
      <w:rPr>
        <w:rFonts w:hint="default"/>
        <w:lang w:val="ru-RU" w:eastAsia="en-US" w:bidi="ar-SA"/>
      </w:rPr>
    </w:lvl>
    <w:lvl w:ilvl="4" w:tplc="751E9060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5" w:tplc="2F76251C">
      <w:numFmt w:val="bullet"/>
      <w:lvlText w:val="•"/>
      <w:lvlJc w:val="left"/>
      <w:pPr>
        <w:ind w:left="6109" w:hanging="361"/>
      </w:pPr>
      <w:rPr>
        <w:rFonts w:hint="default"/>
        <w:lang w:val="ru-RU" w:eastAsia="en-US" w:bidi="ar-SA"/>
      </w:rPr>
    </w:lvl>
    <w:lvl w:ilvl="6" w:tplc="0C7E89B6">
      <w:numFmt w:val="bullet"/>
      <w:lvlText w:val="•"/>
      <w:lvlJc w:val="left"/>
      <w:pPr>
        <w:ind w:left="7127" w:hanging="361"/>
      </w:pPr>
      <w:rPr>
        <w:rFonts w:hint="default"/>
        <w:lang w:val="ru-RU" w:eastAsia="en-US" w:bidi="ar-SA"/>
      </w:rPr>
    </w:lvl>
    <w:lvl w:ilvl="7" w:tplc="A0D44F4A">
      <w:numFmt w:val="bullet"/>
      <w:lvlText w:val="•"/>
      <w:lvlJc w:val="left"/>
      <w:pPr>
        <w:ind w:left="8145" w:hanging="361"/>
      </w:pPr>
      <w:rPr>
        <w:rFonts w:hint="default"/>
        <w:lang w:val="ru-RU" w:eastAsia="en-US" w:bidi="ar-SA"/>
      </w:rPr>
    </w:lvl>
    <w:lvl w:ilvl="8" w:tplc="5CB271B6">
      <w:numFmt w:val="bullet"/>
      <w:lvlText w:val="•"/>
      <w:lvlJc w:val="left"/>
      <w:pPr>
        <w:ind w:left="9163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67601752"/>
    <w:multiLevelType w:val="hybridMultilevel"/>
    <w:tmpl w:val="6CF6A14E"/>
    <w:lvl w:ilvl="0" w:tplc="9D704B76">
      <w:start w:val="1"/>
      <w:numFmt w:val="decimal"/>
      <w:lvlText w:val="%1."/>
      <w:lvlJc w:val="left"/>
      <w:pPr>
        <w:ind w:left="1026" w:hanging="361"/>
      </w:pPr>
      <w:rPr>
        <w:rFonts w:ascii="Verdana" w:eastAsia="Verdana" w:hAnsi="Verdana" w:cs="Verdana" w:hint="default"/>
        <w:spacing w:val="0"/>
        <w:w w:val="97"/>
        <w:sz w:val="18"/>
        <w:szCs w:val="18"/>
        <w:lang w:val="ru-RU" w:eastAsia="en-US" w:bidi="ar-SA"/>
      </w:rPr>
    </w:lvl>
    <w:lvl w:ilvl="1" w:tplc="91701E84">
      <w:numFmt w:val="bullet"/>
      <w:lvlText w:val="•"/>
      <w:lvlJc w:val="left"/>
      <w:pPr>
        <w:ind w:left="2037" w:hanging="361"/>
      </w:pPr>
      <w:rPr>
        <w:rFonts w:hint="default"/>
        <w:lang w:val="ru-RU" w:eastAsia="en-US" w:bidi="ar-SA"/>
      </w:rPr>
    </w:lvl>
    <w:lvl w:ilvl="2" w:tplc="03FAD948">
      <w:numFmt w:val="bullet"/>
      <w:lvlText w:val="•"/>
      <w:lvlJc w:val="left"/>
      <w:pPr>
        <w:ind w:left="3055" w:hanging="361"/>
      </w:pPr>
      <w:rPr>
        <w:rFonts w:hint="default"/>
        <w:lang w:val="ru-RU" w:eastAsia="en-US" w:bidi="ar-SA"/>
      </w:rPr>
    </w:lvl>
    <w:lvl w:ilvl="3" w:tplc="45AE8764">
      <w:numFmt w:val="bullet"/>
      <w:lvlText w:val="•"/>
      <w:lvlJc w:val="left"/>
      <w:pPr>
        <w:ind w:left="4073" w:hanging="361"/>
      </w:pPr>
      <w:rPr>
        <w:rFonts w:hint="default"/>
        <w:lang w:val="ru-RU" w:eastAsia="en-US" w:bidi="ar-SA"/>
      </w:rPr>
    </w:lvl>
    <w:lvl w:ilvl="4" w:tplc="930A8B82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5" w:tplc="800CF04E">
      <w:numFmt w:val="bullet"/>
      <w:lvlText w:val="•"/>
      <w:lvlJc w:val="left"/>
      <w:pPr>
        <w:ind w:left="6109" w:hanging="361"/>
      </w:pPr>
      <w:rPr>
        <w:rFonts w:hint="default"/>
        <w:lang w:val="ru-RU" w:eastAsia="en-US" w:bidi="ar-SA"/>
      </w:rPr>
    </w:lvl>
    <w:lvl w:ilvl="6" w:tplc="734E0F9A">
      <w:numFmt w:val="bullet"/>
      <w:lvlText w:val="•"/>
      <w:lvlJc w:val="left"/>
      <w:pPr>
        <w:ind w:left="7127" w:hanging="361"/>
      </w:pPr>
      <w:rPr>
        <w:rFonts w:hint="default"/>
        <w:lang w:val="ru-RU" w:eastAsia="en-US" w:bidi="ar-SA"/>
      </w:rPr>
    </w:lvl>
    <w:lvl w:ilvl="7" w:tplc="D9AC5E90">
      <w:numFmt w:val="bullet"/>
      <w:lvlText w:val="•"/>
      <w:lvlJc w:val="left"/>
      <w:pPr>
        <w:ind w:left="8145" w:hanging="361"/>
      </w:pPr>
      <w:rPr>
        <w:rFonts w:hint="default"/>
        <w:lang w:val="ru-RU" w:eastAsia="en-US" w:bidi="ar-SA"/>
      </w:rPr>
    </w:lvl>
    <w:lvl w:ilvl="8" w:tplc="3EA2510E">
      <w:numFmt w:val="bullet"/>
      <w:lvlText w:val="•"/>
      <w:lvlJc w:val="left"/>
      <w:pPr>
        <w:ind w:left="9163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6A9A57B3"/>
    <w:multiLevelType w:val="hybridMultilevel"/>
    <w:tmpl w:val="78001D84"/>
    <w:lvl w:ilvl="0" w:tplc="E3D2B104">
      <w:start w:val="1"/>
      <w:numFmt w:val="decimal"/>
      <w:lvlText w:val="%1."/>
      <w:lvlJc w:val="left"/>
      <w:pPr>
        <w:ind w:left="1026" w:hanging="361"/>
      </w:pPr>
      <w:rPr>
        <w:rFonts w:ascii="Verdana" w:eastAsia="Verdana" w:hAnsi="Verdana" w:cs="Verdana" w:hint="default"/>
        <w:spacing w:val="0"/>
        <w:w w:val="97"/>
        <w:sz w:val="16"/>
        <w:szCs w:val="1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01291"/>
    <w:multiLevelType w:val="hybridMultilevel"/>
    <w:tmpl w:val="019AB242"/>
    <w:lvl w:ilvl="0" w:tplc="05EC879C">
      <w:start w:val="1"/>
      <w:numFmt w:val="decimal"/>
      <w:lvlText w:val="%1."/>
      <w:lvlJc w:val="left"/>
      <w:pPr>
        <w:ind w:left="1026" w:hanging="361"/>
      </w:pPr>
      <w:rPr>
        <w:rFonts w:ascii="Verdana" w:eastAsia="Verdana" w:hAnsi="Verdana" w:cs="Verdana" w:hint="default"/>
        <w:spacing w:val="0"/>
        <w:w w:val="97"/>
        <w:sz w:val="16"/>
        <w:szCs w:val="16"/>
        <w:lang w:val="ru-RU" w:eastAsia="en-US" w:bidi="ar-SA"/>
      </w:rPr>
    </w:lvl>
    <w:lvl w:ilvl="1" w:tplc="10002AC8">
      <w:numFmt w:val="bullet"/>
      <w:lvlText w:val="•"/>
      <w:lvlJc w:val="left"/>
      <w:pPr>
        <w:ind w:left="2037" w:hanging="361"/>
      </w:pPr>
      <w:rPr>
        <w:rFonts w:hint="default"/>
        <w:lang w:val="ru-RU" w:eastAsia="en-US" w:bidi="ar-SA"/>
      </w:rPr>
    </w:lvl>
    <w:lvl w:ilvl="2" w:tplc="7EEC9CAA">
      <w:numFmt w:val="bullet"/>
      <w:lvlText w:val="•"/>
      <w:lvlJc w:val="left"/>
      <w:pPr>
        <w:ind w:left="3055" w:hanging="361"/>
      </w:pPr>
      <w:rPr>
        <w:rFonts w:hint="default"/>
        <w:lang w:val="ru-RU" w:eastAsia="en-US" w:bidi="ar-SA"/>
      </w:rPr>
    </w:lvl>
    <w:lvl w:ilvl="3" w:tplc="B28AF7A2">
      <w:numFmt w:val="bullet"/>
      <w:lvlText w:val="•"/>
      <w:lvlJc w:val="left"/>
      <w:pPr>
        <w:ind w:left="4073" w:hanging="361"/>
      </w:pPr>
      <w:rPr>
        <w:rFonts w:hint="default"/>
        <w:lang w:val="ru-RU" w:eastAsia="en-US" w:bidi="ar-SA"/>
      </w:rPr>
    </w:lvl>
    <w:lvl w:ilvl="4" w:tplc="9D80E48E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5" w:tplc="ADC0113C">
      <w:numFmt w:val="bullet"/>
      <w:lvlText w:val="•"/>
      <w:lvlJc w:val="left"/>
      <w:pPr>
        <w:ind w:left="6109" w:hanging="361"/>
      </w:pPr>
      <w:rPr>
        <w:rFonts w:hint="default"/>
        <w:lang w:val="ru-RU" w:eastAsia="en-US" w:bidi="ar-SA"/>
      </w:rPr>
    </w:lvl>
    <w:lvl w:ilvl="6" w:tplc="ADA8BC1C">
      <w:numFmt w:val="bullet"/>
      <w:lvlText w:val="•"/>
      <w:lvlJc w:val="left"/>
      <w:pPr>
        <w:ind w:left="7127" w:hanging="361"/>
      </w:pPr>
      <w:rPr>
        <w:rFonts w:hint="default"/>
        <w:lang w:val="ru-RU" w:eastAsia="en-US" w:bidi="ar-SA"/>
      </w:rPr>
    </w:lvl>
    <w:lvl w:ilvl="7" w:tplc="23E430AE">
      <w:numFmt w:val="bullet"/>
      <w:lvlText w:val="•"/>
      <w:lvlJc w:val="left"/>
      <w:pPr>
        <w:ind w:left="8145" w:hanging="361"/>
      </w:pPr>
      <w:rPr>
        <w:rFonts w:hint="default"/>
        <w:lang w:val="ru-RU" w:eastAsia="en-US" w:bidi="ar-SA"/>
      </w:rPr>
    </w:lvl>
    <w:lvl w:ilvl="8" w:tplc="1076C440">
      <w:numFmt w:val="bullet"/>
      <w:lvlText w:val="•"/>
      <w:lvlJc w:val="left"/>
      <w:pPr>
        <w:ind w:left="9163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71D42E81"/>
    <w:multiLevelType w:val="hybridMultilevel"/>
    <w:tmpl w:val="8780D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11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1B"/>
    <w:rsid w:val="000459E2"/>
    <w:rsid w:val="000834EF"/>
    <w:rsid w:val="00086118"/>
    <w:rsid w:val="00086C3A"/>
    <w:rsid w:val="000879A5"/>
    <w:rsid w:val="000934FF"/>
    <w:rsid w:val="00101672"/>
    <w:rsid w:val="001023E5"/>
    <w:rsid w:val="00102E05"/>
    <w:rsid w:val="00126EFD"/>
    <w:rsid w:val="00137419"/>
    <w:rsid w:val="001625B3"/>
    <w:rsid w:val="0019011F"/>
    <w:rsid w:val="001D6936"/>
    <w:rsid w:val="00256234"/>
    <w:rsid w:val="0026035E"/>
    <w:rsid w:val="00280EBB"/>
    <w:rsid w:val="00282E74"/>
    <w:rsid w:val="00290092"/>
    <w:rsid w:val="002E798A"/>
    <w:rsid w:val="003021D3"/>
    <w:rsid w:val="003111D0"/>
    <w:rsid w:val="00336C06"/>
    <w:rsid w:val="00355A58"/>
    <w:rsid w:val="00371E98"/>
    <w:rsid w:val="003736D4"/>
    <w:rsid w:val="00382C6E"/>
    <w:rsid w:val="00384BC5"/>
    <w:rsid w:val="003D2DA1"/>
    <w:rsid w:val="003D32F7"/>
    <w:rsid w:val="003D53B8"/>
    <w:rsid w:val="00413CDF"/>
    <w:rsid w:val="00421CF6"/>
    <w:rsid w:val="0042508B"/>
    <w:rsid w:val="004369DE"/>
    <w:rsid w:val="00443045"/>
    <w:rsid w:val="00464622"/>
    <w:rsid w:val="00483A71"/>
    <w:rsid w:val="00493C4C"/>
    <w:rsid w:val="004B3113"/>
    <w:rsid w:val="004E5297"/>
    <w:rsid w:val="004E6D22"/>
    <w:rsid w:val="005135BD"/>
    <w:rsid w:val="00530AA3"/>
    <w:rsid w:val="00544BE4"/>
    <w:rsid w:val="00556749"/>
    <w:rsid w:val="00563117"/>
    <w:rsid w:val="005702A8"/>
    <w:rsid w:val="00570545"/>
    <w:rsid w:val="0058589A"/>
    <w:rsid w:val="005B40DF"/>
    <w:rsid w:val="00601F62"/>
    <w:rsid w:val="006930A6"/>
    <w:rsid w:val="006B4C17"/>
    <w:rsid w:val="006D42EE"/>
    <w:rsid w:val="006E4806"/>
    <w:rsid w:val="0072301B"/>
    <w:rsid w:val="00734DE4"/>
    <w:rsid w:val="00740686"/>
    <w:rsid w:val="0076514A"/>
    <w:rsid w:val="0077398A"/>
    <w:rsid w:val="0078664B"/>
    <w:rsid w:val="007866D7"/>
    <w:rsid w:val="007A3D2E"/>
    <w:rsid w:val="007C327F"/>
    <w:rsid w:val="00801F47"/>
    <w:rsid w:val="0083601F"/>
    <w:rsid w:val="00860EAC"/>
    <w:rsid w:val="00871271"/>
    <w:rsid w:val="008C0EDF"/>
    <w:rsid w:val="008F7841"/>
    <w:rsid w:val="009071E4"/>
    <w:rsid w:val="00911BB1"/>
    <w:rsid w:val="009242A5"/>
    <w:rsid w:val="00930697"/>
    <w:rsid w:val="00947FF0"/>
    <w:rsid w:val="00954456"/>
    <w:rsid w:val="00961D31"/>
    <w:rsid w:val="00981A9F"/>
    <w:rsid w:val="009938A2"/>
    <w:rsid w:val="009C1942"/>
    <w:rsid w:val="00A0032F"/>
    <w:rsid w:val="00A07A78"/>
    <w:rsid w:val="00A75D61"/>
    <w:rsid w:val="00AA4E63"/>
    <w:rsid w:val="00AD3730"/>
    <w:rsid w:val="00B1727C"/>
    <w:rsid w:val="00B62BA6"/>
    <w:rsid w:val="00B90C7A"/>
    <w:rsid w:val="00BA21DC"/>
    <w:rsid w:val="00BB5B28"/>
    <w:rsid w:val="00BD7235"/>
    <w:rsid w:val="00BF72D1"/>
    <w:rsid w:val="00C01139"/>
    <w:rsid w:val="00C1515E"/>
    <w:rsid w:val="00C67B38"/>
    <w:rsid w:val="00CA48A6"/>
    <w:rsid w:val="00CB1380"/>
    <w:rsid w:val="00CF7FD8"/>
    <w:rsid w:val="00D17E9A"/>
    <w:rsid w:val="00D42E56"/>
    <w:rsid w:val="00D42F8B"/>
    <w:rsid w:val="00D46235"/>
    <w:rsid w:val="00D721BE"/>
    <w:rsid w:val="00D7377A"/>
    <w:rsid w:val="00D84B00"/>
    <w:rsid w:val="00D85C4E"/>
    <w:rsid w:val="00DA7894"/>
    <w:rsid w:val="00DB5EA0"/>
    <w:rsid w:val="00DC4BF2"/>
    <w:rsid w:val="00DD6664"/>
    <w:rsid w:val="00E06B0E"/>
    <w:rsid w:val="00E11A03"/>
    <w:rsid w:val="00E508CE"/>
    <w:rsid w:val="00E90909"/>
    <w:rsid w:val="00ED2801"/>
    <w:rsid w:val="00F46240"/>
    <w:rsid w:val="00F6612C"/>
    <w:rsid w:val="00F74940"/>
    <w:rsid w:val="00F84AF8"/>
    <w:rsid w:val="00F963A2"/>
    <w:rsid w:val="00FA3A38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49065"/>
  <w15:docId w15:val="{7D704CE3-422B-4B56-83CE-6E9C566E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9"/>
    <w:qFormat/>
    <w:pPr>
      <w:ind w:left="30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587" w:hanging="284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6"/>
    </w:pPr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306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styleId="a5">
    <w:name w:val="Hyperlink"/>
    <w:basedOn w:val="a0"/>
    <w:uiPriority w:val="99"/>
    <w:unhideWhenUsed/>
    <w:rsid w:val="006D42E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D42E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749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4940"/>
    <w:rPr>
      <w:rFonts w:ascii="Verdana" w:eastAsia="Verdana" w:hAnsi="Verdana" w:cs="Verdana"/>
      <w:lang w:val="ru-RU"/>
    </w:rPr>
  </w:style>
  <w:style w:type="paragraph" w:styleId="a9">
    <w:name w:val="footer"/>
    <w:basedOn w:val="a"/>
    <w:link w:val="aa"/>
    <w:uiPriority w:val="99"/>
    <w:unhideWhenUsed/>
    <w:rsid w:val="00F749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4940"/>
    <w:rPr>
      <w:rFonts w:ascii="Verdana" w:eastAsia="Verdana" w:hAnsi="Verdana" w:cs="Verdana"/>
      <w:lang w:val="ru-RU"/>
    </w:rPr>
  </w:style>
  <w:style w:type="table" w:styleId="ab">
    <w:name w:val="Table Grid"/>
    <w:basedOn w:val="a1"/>
    <w:uiPriority w:val="39"/>
    <w:rsid w:val="00740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947FF0"/>
    <w:pPr>
      <w:widowControl/>
      <w:autoSpaceDE/>
      <w:autoSpaceDN/>
    </w:pPr>
    <w:rPr>
      <w:rFonts w:ascii="Verdana" w:eastAsia="Verdana" w:hAnsi="Verdana" w:cs="Verdana"/>
      <w:lang w:val="ru-RU"/>
    </w:rPr>
  </w:style>
  <w:style w:type="character" w:styleId="ad">
    <w:name w:val="Placeholder Text"/>
    <w:basedOn w:val="a0"/>
    <w:uiPriority w:val="99"/>
    <w:semiHidden/>
    <w:rsid w:val="00801F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-genetic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-genetic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3909A-A8DE-47F4-9A59-BCE17670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Kristina Budueva</cp:lastModifiedBy>
  <cp:revision>27</cp:revision>
  <dcterms:created xsi:type="dcterms:W3CDTF">2021-12-16T18:31:00Z</dcterms:created>
  <dcterms:modified xsi:type="dcterms:W3CDTF">2022-01-10T09:31:00Z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2021-11-26T00:00:00Z</vt:filetime>
  </property>
</Properties>
</file>